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927176">
      <w:pPr>
        <w:jc w:val="center"/>
        <w:rPr>
          <w:rFonts w:hint="eastAsia"/>
          <w:b/>
          <w:bCs/>
          <w:sz w:val="28"/>
          <w:szCs w:val="28"/>
        </w:rPr>
      </w:pPr>
      <w:r>
        <w:rPr>
          <w:rFonts w:hint="eastAsia"/>
          <w:b/>
          <w:bCs/>
          <w:sz w:val="28"/>
          <w:szCs w:val="28"/>
        </w:rPr>
        <w:t>江苏苏盐酒业2026年度物流配送装卸服务项目</w:t>
      </w:r>
    </w:p>
    <w:p w14:paraId="04CF95DB">
      <w:pPr>
        <w:jc w:val="center"/>
        <w:rPr>
          <w:rFonts w:hint="eastAsia"/>
        </w:rPr>
      </w:pPr>
      <w:r>
        <w:rPr>
          <w:rFonts w:hint="eastAsia"/>
          <w:b/>
          <w:bCs/>
          <w:sz w:val="28"/>
          <w:szCs w:val="28"/>
        </w:rPr>
        <w:t>询比采购公告</w:t>
      </w:r>
    </w:p>
    <w:p w14:paraId="5A0C19FC">
      <w:pPr>
        <w:rPr>
          <w:rFonts w:hint="eastAsia"/>
        </w:rPr>
      </w:pPr>
    </w:p>
    <w:p w14:paraId="7185848F">
      <w:pPr>
        <w:rPr>
          <w:rFonts w:hint="eastAsia"/>
        </w:rPr>
      </w:pPr>
    </w:p>
    <w:p w14:paraId="495E57F3">
      <w:pPr>
        <w:spacing w:line="360" w:lineRule="auto"/>
        <w:ind w:firstLine="420" w:firstLineChars="200"/>
        <w:rPr>
          <w:rFonts w:hint="eastAsia"/>
        </w:rPr>
      </w:pPr>
      <w:r>
        <w:rPr>
          <w:rFonts w:hint="eastAsia"/>
        </w:rPr>
        <w:t>江苏</w:t>
      </w:r>
      <w:r>
        <w:rPr>
          <w:rFonts w:hint="eastAsia"/>
          <w:lang w:val="en-US" w:eastAsia="zh-CN"/>
        </w:rPr>
        <w:t>苏盐酒业</w:t>
      </w:r>
      <w:r>
        <w:rPr>
          <w:rFonts w:hint="eastAsia"/>
        </w:rPr>
        <w:t>有限公司现对</w:t>
      </w:r>
      <w:r>
        <w:rPr>
          <w:rFonts w:hint="eastAsia"/>
          <w:lang w:val="en-US" w:eastAsia="zh-CN"/>
        </w:rPr>
        <w:t>2026年度酒水物流配送</w:t>
      </w:r>
      <w:r>
        <w:rPr>
          <w:rFonts w:hint="eastAsia"/>
        </w:rPr>
        <w:t>相关服务进行公开询比采购，本次询比采购为资格后审，欢迎</w:t>
      </w:r>
      <w:r>
        <w:rPr>
          <w:rFonts w:hint="eastAsia"/>
          <w:lang w:val="en-US" w:eastAsia="zh-CN"/>
        </w:rPr>
        <w:t>相关</w:t>
      </w:r>
      <w:r>
        <w:rPr>
          <w:rFonts w:hint="eastAsia"/>
        </w:rPr>
        <w:t>响应人前来参加。</w:t>
      </w:r>
    </w:p>
    <w:p w14:paraId="633EBA31">
      <w:pPr>
        <w:spacing w:line="360" w:lineRule="auto"/>
        <w:rPr>
          <w:rFonts w:hint="eastAsia"/>
        </w:rPr>
      </w:pPr>
    </w:p>
    <w:p w14:paraId="6D74B149">
      <w:pPr>
        <w:spacing w:line="360" w:lineRule="auto"/>
        <w:rPr>
          <w:rFonts w:hint="eastAsia"/>
        </w:rPr>
      </w:pPr>
      <w:r>
        <w:rPr>
          <w:rFonts w:hint="eastAsia"/>
        </w:rPr>
        <w:t>一、采购人信息</w:t>
      </w:r>
    </w:p>
    <w:p w14:paraId="6432E167">
      <w:pPr>
        <w:spacing w:line="360" w:lineRule="auto"/>
        <w:rPr>
          <w:rFonts w:hint="eastAsia"/>
        </w:rPr>
      </w:pPr>
      <w:r>
        <w:rPr>
          <w:rFonts w:hint="eastAsia"/>
        </w:rPr>
        <w:t>1. 采购人单位名称：江苏苏盐</w:t>
      </w:r>
      <w:r>
        <w:rPr>
          <w:rFonts w:hint="eastAsia"/>
          <w:lang w:val="en-US" w:eastAsia="zh-CN"/>
        </w:rPr>
        <w:t>酒业</w:t>
      </w:r>
      <w:r>
        <w:rPr>
          <w:rFonts w:hint="eastAsia"/>
        </w:rPr>
        <w:t>有限公司</w:t>
      </w:r>
    </w:p>
    <w:p w14:paraId="2388EF0D">
      <w:pPr>
        <w:spacing w:line="360" w:lineRule="auto"/>
        <w:rPr>
          <w:rFonts w:hint="default" w:eastAsiaTheme="minorEastAsia"/>
          <w:lang w:val="en-US" w:eastAsia="zh-CN"/>
        </w:rPr>
      </w:pPr>
      <w:r>
        <w:rPr>
          <w:rFonts w:hint="eastAsia"/>
        </w:rPr>
        <w:t>2. 地址：江苏省</w:t>
      </w:r>
      <w:r>
        <w:rPr>
          <w:rFonts w:hint="eastAsia"/>
          <w:lang w:val="en-US" w:eastAsia="zh-CN"/>
        </w:rPr>
        <w:t>南京市玄武区紫气路16号</w:t>
      </w:r>
    </w:p>
    <w:p w14:paraId="49593DF1">
      <w:pPr>
        <w:spacing w:line="360" w:lineRule="auto"/>
        <w:rPr>
          <w:rFonts w:hint="default" w:eastAsiaTheme="minorEastAsia"/>
          <w:lang w:val="en-US" w:eastAsia="zh-CN"/>
        </w:rPr>
      </w:pPr>
      <w:r>
        <w:rPr>
          <w:rFonts w:hint="eastAsia"/>
        </w:rPr>
        <w:t>3. 联系人（电话）：</w:t>
      </w:r>
      <w:r>
        <w:rPr>
          <w:rFonts w:hint="eastAsia"/>
          <w:lang w:val="en-US" w:eastAsia="zh-CN"/>
        </w:rPr>
        <w:t>房良</w:t>
      </w:r>
      <w:r>
        <w:rPr>
          <w:rFonts w:hint="eastAsia"/>
        </w:rPr>
        <w:t>，</w:t>
      </w:r>
      <w:r>
        <w:rPr>
          <w:rFonts w:hint="eastAsia"/>
          <w:lang w:val="en-US" w:eastAsia="zh-CN"/>
        </w:rPr>
        <w:t>15952859369</w:t>
      </w:r>
    </w:p>
    <w:p w14:paraId="785F9F58">
      <w:pPr>
        <w:spacing w:line="360" w:lineRule="auto"/>
        <w:rPr>
          <w:rFonts w:hint="eastAsia"/>
        </w:rPr>
      </w:pPr>
    </w:p>
    <w:p w14:paraId="5CC01037">
      <w:pPr>
        <w:spacing w:line="360" w:lineRule="auto"/>
        <w:rPr>
          <w:rFonts w:hint="eastAsia"/>
        </w:rPr>
      </w:pPr>
      <w:r>
        <w:rPr>
          <w:rFonts w:hint="eastAsia"/>
        </w:rPr>
        <w:t>二、采购内容</w:t>
      </w:r>
    </w:p>
    <w:p w14:paraId="552E81CB">
      <w:pPr>
        <w:spacing w:line="360" w:lineRule="auto"/>
        <w:ind w:firstLine="420" w:firstLineChars="200"/>
        <w:rPr>
          <w:rFonts w:hint="eastAsia" w:eastAsiaTheme="minorEastAsia"/>
          <w:lang w:eastAsia="zh-CN"/>
        </w:rPr>
      </w:pPr>
      <w:r>
        <w:rPr>
          <w:rFonts w:hint="eastAsia"/>
        </w:rPr>
        <w:t>公司2026年度酒水</w:t>
      </w:r>
      <w:r>
        <w:rPr>
          <w:rFonts w:hint="eastAsia"/>
          <w:lang w:val="en-US" w:eastAsia="zh-CN"/>
        </w:rPr>
        <w:t>物流</w:t>
      </w:r>
      <w:r>
        <w:rPr>
          <w:rFonts w:hint="eastAsia"/>
        </w:rPr>
        <w:t>配送相关服务</w:t>
      </w:r>
      <w:r>
        <w:rPr>
          <w:rFonts w:hint="eastAsia"/>
          <w:lang w:val="en-US" w:eastAsia="zh-CN"/>
        </w:rPr>
        <w:t>，</w:t>
      </w:r>
      <w:r>
        <w:rPr>
          <w:rFonts w:hint="eastAsia"/>
        </w:rPr>
        <w:t>配送区域</w:t>
      </w:r>
      <w:r>
        <w:rPr>
          <w:rFonts w:hint="eastAsia"/>
          <w:lang w:val="en-US" w:eastAsia="zh-CN"/>
        </w:rPr>
        <w:t>为</w:t>
      </w:r>
      <w:r>
        <w:rPr>
          <w:rFonts w:hint="eastAsia"/>
        </w:rPr>
        <w:t>江苏省内13个地市及所属县区</w:t>
      </w:r>
      <w:r>
        <w:rPr>
          <w:rFonts w:hint="eastAsia"/>
          <w:lang w:eastAsia="zh-CN"/>
        </w:rPr>
        <w:t>、</w:t>
      </w:r>
      <w:r>
        <w:rPr>
          <w:rFonts w:hint="eastAsia"/>
        </w:rPr>
        <w:t>省外部分地区，主要集中在东北、华北、华中以及华南部分地区</w:t>
      </w:r>
      <w:r>
        <w:rPr>
          <w:rFonts w:hint="eastAsia"/>
          <w:lang w:eastAsia="zh-CN"/>
        </w:rPr>
        <w:t>。</w:t>
      </w:r>
    </w:p>
    <w:p w14:paraId="3AB69E48">
      <w:pPr>
        <w:spacing w:line="360" w:lineRule="auto"/>
        <w:rPr>
          <w:rFonts w:hint="eastAsia"/>
        </w:rPr>
      </w:pPr>
    </w:p>
    <w:p w14:paraId="0099892A">
      <w:pPr>
        <w:spacing w:line="360" w:lineRule="auto"/>
        <w:rPr>
          <w:rFonts w:hint="eastAsia"/>
        </w:rPr>
      </w:pPr>
      <w:r>
        <w:rPr>
          <w:rFonts w:hint="eastAsia"/>
        </w:rPr>
        <w:t>三、响应人资格要求</w:t>
      </w:r>
    </w:p>
    <w:p w14:paraId="29949050">
      <w:pPr>
        <w:spacing w:line="360" w:lineRule="auto"/>
        <w:ind w:firstLine="210" w:firstLineChars="100"/>
        <w:rPr>
          <w:rFonts w:hint="eastAsia"/>
        </w:rPr>
      </w:pPr>
      <w:r>
        <w:rPr>
          <w:rFonts w:hint="eastAsia"/>
          <w:lang w:val="en-US" w:eastAsia="zh-CN"/>
        </w:rPr>
        <w:t>1、</w:t>
      </w:r>
      <w:r>
        <w:rPr>
          <w:rFonts w:hint="eastAsia"/>
        </w:rPr>
        <w:t>资质要求：参加的法人或其他组织，具有有效的道路运输经营许可证。（提供营业执照或证明投标人具有合法身份的文件复印件、道路运输经营许可证复印件，原件备查）；</w:t>
      </w:r>
    </w:p>
    <w:p w14:paraId="78FAB745">
      <w:pPr>
        <w:spacing w:line="360" w:lineRule="auto"/>
        <w:ind w:firstLine="210" w:firstLineChars="100"/>
        <w:rPr>
          <w:rFonts w:hint="eastAsia" w:eastAsiaTheme="minorEastAsia"/>
          <w:lang w:eastAsia="zh-CN"/>
        </w:rPr>
      </w:pPr>
      <w:r>
        <w:rPr>
          <w:rFonts w:hint="eastAsia"/>
          <w:lang w:val="en-US" w:eastAsia="zh-CN"/>
        </w:rPr>
        <w:t>2、</w:t>
      </w:r>
      <w:r>
        <w:rPr>
          <w:rFonts w:hint="eastAsia"/>
        </w:rPr>
        <w:t>财务要求：提供连续三年（2022年度、2023年度和2024年度）经第三方审计的财务报告复印件，成立年份不足的，提供成立以后的经审计的财务报告复印件，财务报表审计报告至少包括审计报告、资产负债表、现金流量表、利润表</w:t>
      </w:r>
      <w:r>
        <w:rPr>
          <w:rFonts w:hint="eastAsia"/>
          <w:lang w:val="en-US" w:eastAsia="zh-CN"/>
        </w:rPr>
        <w:t>；</w:t>
      </w:r>
    </w:p>
    <w:p w14:paraId="257AC065">
      <w:pPr>
        <w:spacing w:line="360" w:lineRule="auto"/>
        <w:ind w:firstLine="210" w:firstLineChars="100"/>
        <w:rPr>
          <w:rFonts w:hint="eastAsia" w:eastAsiaTheme="minorEastAsia"/>
          <w:lang w:eastAsia="zh-CN"/>
        </w:rPr>
      </w:pPr>
      <w:r>
        <w:rPr>
          <w:rFonts w:hint="eastAsia"/>
          <w:lang w:val="en-US" w:eastAsia="zh-CN"/>
        </w:rPr>
        <w:t>3、</w:t>
      </w:r>
      <w:r>
        <w:rPr>
          <w:rFonts w:hint="eastAsia"/>
        </w:rPr>
        <w:t>业绩要求：提供2023年1月1日—2025年12月31日（以合同签订时间为准）具有酒水类、食品类配送装卸服务项目业绩</w:t>
      </w:r>
      <w:r>
        <w:rPr>
          <w:rFonts w:hint="eastAsia"/>
          <w:lang w:eastAsia="zh-CN"/>
        </w:rPr>
        <w:t>；</w:t>
      </w:r>
    </w:p>
    <w:p w14:paraId="1C1A09A9">
      <w:pPr>
        <w:spacing w:line="360" w:lineRule="auto"/>
        <w:ind w:firstLine="210" w:firstLineChars="100"/>
        <w:rPr>
          <w:rFonts w:hint="eastAsia"/>
        </w:rPr>
      </w:pPr>
      <w:r>
        <w:rPr>
          <w:rFonts w:hint="eastAsia"/>
          <w:lang w:val="en-US" w:eastAsia="zh-CN"/>
        </w:rPr>
        <w:t>4、</w:t>
      </w:r>
      <w:r>
        <w:rPr>
          <w:rFonts w:hint="eastAsia"/>
        </w:rPr>
        <w:t>信誉要求：信誉及财务经营状况良好，近三年未发生过重大质量事故和重大安全事故，提供加盖投标人公章的承诺书；</w:t>
      </w:r>
    </w:p>
    <w:p w14:paraId="603F529E">
      <w:pPr>
        <w:spacing w:line="360" w:lineRule="auto"/>
        <w:ind w:firstLine="210" w:firstLineChars="100"/>
        <w:rPr>
          <w:rFonts w:hint="eastAsia"/>
        </w:rPr>
      </w:pPr>
      <w:r>
        <w:rPr>
          <w:rFonts w:hint="eastAsia"/>
          <w:lang w:val="en-US" w:eastAsia="zh-CN"/>
        </w:rPr>
        <w:t>5、</w:t>
      </w:r>
      <w:r>
        <w:rPr>
          <w:rFonts w:hint="eastAsia"/>
        </w:rPr>
        <w:t>其他要求：所提供的发票均已在“国家税务总局全国增值税发票查验平台”上传。（提供加盖公章的承诺书原件）；</w:t>
      </w:r>
    </w:p>
    <w:p w14:paraId="32AB7540">
      <w:pPr>
        <w:spacing w:line="360" w:lineRule="auto"/>
        <w:ind w:firstLine="210" w:firstLineChars="100"/>
        <w:rPr>
          <w:rFonts w:hint="eastAsia"/>
        </w:rPr>
      </w:pPr>
      <w:r>
        <w:rPr>
          <w:rFonts w:hint="eastAsia"/>
          <w:lang w:val="en-US" w:eastAsia="zh-CN"/>
        </w:rPr>
        <w:t>6、</w:t>
      </w:r>
      <w:r>
        <w:rPr>
          <w:rFonts w:hint="eastAsia"/>
        </w:rPr>
        <w:t>不接受被江苏苏盐井神股份有限公司列入“负面行为单位清单”且在禁停期内的法人或者其他组织。</w:t>
      </w:r>
    </w:p>
    <w:p w14:paraId="1B3499E3">
      <w:pPr>
        <w:spacing w:line="360" w:lineRule="auto"/>
        <w:ind w:firstLine="210" w:firstLineChars="100"/>
        <w:rPr>
          <w:rFonts w:hint="eastAsia"/>
        </w:rPr>
      </w:pPr>
    </w:p>
    <w:p w14:paraId="3BA7CEB8">
      <w:pPr>
        <w:spacing w:line="360" w:lineRule="auto"/>
        <w:rPr>
          <w:rFonts w:hint="eastAsia"/>
        </w:rPr>
      </w:pPr>
      <w:r>
        <w:rPr>
          <w:rFonts w:hint="eastAsia"/>
        </w:rPr>
        <w:t>四、采购文件获取</w:t>
      </w:r>
    </w:p>
    <w:p w14:paraId="3219ACAF">
      <w:pPr>
        <w:spacing w:line="360" w:lineRule="auto"/>
        <w:rPr>
          <w:rFonts w:hint="eastAsia"/>
        </w:rPr>
      </w:pPr>
      <w:r>
        <w:rPr>
          <w:rFonts w:hint="eastAsia"/>
        </w:rPr>
        <w:t>1、获取时间：从 2026年0</w:t>
      </w:r>
      <w:r>
        <w:rPr>
          <w:rFonts w:hint="eastAsia"/>
          <w:lang w:val="en-US" w:eastAsia="zh-CN"/>
        </w:rPr>
        <w:t>1</w:t>
      </w:r>
      <w:r>
        <w:rPr>
          <w:rFonts w:hint="eastAsia"/>
        </w:rPr>
        <w:t>月</w:t>
      </w:r>
      <w:r>
        <w:rPr>
          <w:rFonts w:hint="eastAsia"/>
          <w:lang w:val="en-US" w:eastAsia="zh-CN"/>
        </w:rPr>
        <w:t>28</w:t>
      </w:r>
      <w:r>
        <w:rPr>
          <w:rFonts w:hint="eastAsia"/>
        </w:rPr>
        <w:t>日17:00至2026年0</w:t>
      </w:r>
      <w:r>
        <w:rPr>
          <w:rFonts w:hint="eastAsia"/>
          <w:lang w:val="en-US" w:eastAsia="zh-CN"/>
        </w:rPr>
        <w:t>2</w:t>
      </w:r>
      <w:r>
        <w:rPr>
          <w:rFonts w:hint="eastAsia"/>
        </w:rPr>
        <w:t>月</w:t>
      </w:r>
      <w:r>
        <w:rPr>
          <w:rFonts w:hint="eastAsia"/>
          <w:lang w:val="en-US" w:eastAsia="zh-CN"/>
        </w:rPr>
        <w:t>06</w:t>
      </w:r>
      <w:r>
        <w:rPr>
          <w:rFonts w:hint="eastAsia"/>
        </w:rPr>
        <w:t>日17:00止(北京时间)。</w:t>
      </w:r>
    </w:p>
    <w:p w14:paraId="7499C1A0">
      <w:pPr>
        <w:spacing w:line="360" w:lineRule="auto"/>
        <w:rPr>
          <w:rFonts w:hint="eastAsia"/>
        </w:rPr>
      </w:pPr>
      <w:r>
        <w:rPr>
          <w:rFonts w:hint="eastAsia"/>
        </w:rPr>
        <w:t>2、获取方式：</w:t>
      </w:r>
    </w:p>
    <w:p w14:paraId="12AB0D9A">
      <w:pPr>
        <w:spacing w:line="360" w:lineRule="auto"/>
        <w:ind w:firstLine="420" w:firstLineChars="200"/>
        <w:rPr>
          <w:rFonts w:hint="eastAsia"/>
        </w:rPr>
      </w:pPr>
      <w:r>
        <w:rPr>
          <w:rFonts w:hint="eastAsia"/>
        </w:rPr>
        <w:t>登录苏盐井神采购管理系统平台（http://cgpt.jssyjsgf.com/home/login.htm），需先行注册</w:t>
      </w:r>
      <w:r>
        <w:rPr>
          <w:rFonts w:hint="eastAsia"/>
          <w:lang w:eastAsia="zh-CN"/>
        </w:rPr>
        <w:t>，</w:t>
      </w:r>
      <w:r>
        <w:rPr>
          <w:rFonts w:hint="eastAsia"/>
        </w:rPr>
        <w:t>下载采购文件参加采购活动。</w:t>
      </w:r>
    </w:p>
    <w:p w14:paraId="642BB7D9">
      <w:pPr>
        <w:spacing w:line="360" w:lineRule="auto"/>
        <w:rPr>
          <w:rFonts w:hint="eastAsia"/>
        </w:rPr>
      </w:pPr>
    </w:p>
    <w:p w14:paraId="133CCC7E">
      <w:pPr>
        <w:spacing w:line="360" w:lineRule="auto"/>
        <w:rPr>
          <w:rFonts w:hint="eastAsia"/>
        </w:rPr>
      </w:pPr>
      <w:r>
        <w:rPr>
          <w:rFonts w:hint="eastAsia"/>
        </w:rPr>
        <w:t>五、响应文件递交</w:t>
      </w:r>
    </w:p>
    <w:p w14:paraId="232D63EE">
      <w:pPr>
        <w:spacing w:line="360" w:lineRule="auto"/>
        <w:rPr>
          <w:rFonts w:hint="eastAsia"/>
        </w:rPr>
      </w:pPr>
      <w:r>
        <w:rPr>
          <w:rFonts w:hint="eastAsia"/>
        </w:rPr>
        <w:t>1、响应文件递交截止时间：2026年0</w:t>
      </w:r>
      <w:r>
        <w:rPr>
          <w:rFonts w:hint="eastAsia"/>
          <w:lang w:val="en-US" w:eastAsia="zh-CN"/>
        </w:rPr>
        <w:t>2</w:t>
      </w:r>
      <w:r>
        <w:rPr>
          <w:rFonts w:hint="eastAsia"/>
        </w:rPr>
        <w:t>月2</w:t>
      </w:r>
      <w:r>
        <w:rPr>
          <w:rFonts w:hint="eastAsia"/>
          <w:lang w:val="en-US" w:eastAsia="zh-CN"/>
        </w:rPr>
        <w:t>7</w:t>
      </w:r>
      <w:r>
        <w:rPr>
          <w:rFonts w:hint="eastAsia"/>
        </w:rPr>
        <w:t>日17时00分</w:t>
      </w:r>
    </w:p>
    <w:p w14:paraId="4D288F4E">
      <w:pPr>
        <w:spacing w:line="360" w:lineRule="auto"/>
        <w:rPr>
          <w:rFonts w:hint="eastAsia"/>
          <w:lang w:eastAsia="zh-CN"/>
        </w:rPr>
      </w:pPr>
      <w:r>
        <w:rPr>
          <w:rFonts w:hint="eastAsia"/>
        </w:rPr>
        <w:t>2、递交形式：在苏盐井神采购管理系统平台上响应递交，</w:t>
      </w:r>
      <w:r>
        <w:rPr>
          <w:rFonts w:hint="eastAsia"/>
          <w:lang w:val="en-US" w:eastAsia="zh-CN"/>
        </w:rPr>
        <w:t>将响应文件在响应文件递交时间截止前扫描上传到苏盐井神采购管理系统平台（http://cgpt.jssyjsgf.com/home/login.htm），报价文件名称（联系人+报价单位），</w:t>
      </w:r>
      <w:r>
        <w:rPr>
          <w:rFonts w:hint="eastAsia"/>
        </w:rPr>
        <w:t>电子文件（需加盖公章）</w:t>
      </w:r>
      <w:r>
        <w:rPr>
          <w:rFonts w:hint="eastAsia"/>
          <w:lang w:eastAsia="zh-CN"/>
        </w:rPr>
        <w:t>。</w:t>
      </w:r>
    </w:p>
    <w:p w14:paraId="55395289">
      <w:pPr>
        <w:spacing w:line="360" w:lineRule="auto"/>
        <w:rPr>
          <w:rFonts w:hint="eastAsia"/>
        </w:rPr>
      </w:pPr>
    </w:p>
    <w:p w14:paraId="683BFFA3">
      <w:pPr>
        <w:spacing w:line="360" w:lineRule="auto"/>
        <w:rPr>
          <w:rFonts w:hint="eastAsia"/>
        </w:rPr>
      </w:pPr>
      <w:r>
        <w:rPr>
          <w:rFonts w:hint="eastAsia"/>
        </w:rPr>
        <w:t xml:space="preserve"> </w:t>
      </w:r>
      <w:bookmarkStart w:id="0" w:name="_GoBack"/>
      <w:bookmarkEnd w:id="0"/>
    </w:p>
    <w:p w14:paraId="115DE534">
      <w:pPr>
        <w:spacing w:line="360" w:lineRule="auto"/>
        <w:rPr>
          <w:rFonts w:hint="eastAsia"/>
        </w:rPr>
      </w:pPr>
    </w:p>
    <w:p w14:paraId="5448B7A3">
      <w:pPr>
        <w:spacing w:line="360" w:lineRule="auto"/>
        <w:rPr>
          <w:rFonts w:hint="eastAsia"/>
        </w:rPr>
      </w:pPr>
    </w:p>
    <w:p w14:paraId="5C3A0F90">
      <w:pPr>
        <w:spacing w:line="360" w:lineRule="auto"/>
        <w:jc w:val="right"/>
        <w:rPr>
          <w:rFonts w:hint="eastAsia"/>
        </w:rPr>
      </w:pPr>
      <w:r>
        <w:rPr>
          <w:rFonts w:hint="eastAsia"/>
        </w:rPr>
        <w:t>采购人：江苏苏盐</w:t>
      </w:r>
      <w:r>
        <w:rPr>
          <w:rFonts w:hint="eastAsia"/>
          <w:lang w:val="en-US" w:eastAsia="zh-CN"/>
        </w:rPr>
        <w:t>酒业</w:t>
      </w:r>
      <w:r>
        <w:rPr>
          <w:rFonts w:hint="eastAsia"/>
        </w:rPr>
        <w:t>有限公司</w:t>
      </w:r>
    </w:p>
    <w:p w14:paraId="73CC1A76">
      <w:pPr>
        <w:spacing w:line="360" w:lineRule="auto"/>
        <w:jc w:val="right"/>
        <w:rPr>
          <w:rFonts w:hint="eastAsia"/>
        </w:rPr>
      </w:pPr>
    </w:p>
    <w:p w14:paraId="0D983100">
      <w:pPr>
        <w:spacing w:line="360" w:lineRule="auto"/>
        <w:jc w:val="right"/>
      </w:pPr>
      <w:r>
        <w:rPr>
          <w:rFonts w:hint="eastAsia"/>
        </w:rPr>
        <w:t>日期：2026年0</w:t>
      </w:r>
      <w:r>
        <w:rPr>
          <w:rFonts w:hint="eastAsia"/>
          <w:lang w:val="en-US" w:eastAsia="zh-CN"/>
        </w:rPr>
        <w:t>1</w:t>
      </w:r>
      <w:r>
        <w:rPr>
          <w:rFonts w:hint="eastAsia"/>
        </w:rPr>
        <w:t>月</w:t>
      </w:r>
      <w:r>
        <w:rPr>
          <w:rFonts w:hint="eastAsia"/>
          <w:lang w:val="en-US" w:eastAsia="zh-CN"/>
        </w:rPr>
        <w:t>27</w:t>
      </w:r>
      <w:r>
        <w:rPr>
          <w:rFonts w:hint="eastAsia"/>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E52D71"/>
    <w:rsid w:val="0EB33357"/>
    <w:rsid w:val="138F09C8"/>
    <w:rsid w:val="25754019"/>
    <w:rsid w:val="2B7D7783"/>
    <w:rsid w:val="31442AF1"/>
    <w:rsid w:val="3772660A"/>
    <w:rsid w:val="3D375F9F"/>
    <w:rsid w:val="3DB1150E"/>
    <w:rsid w:val="3FBF1C62"/>
    <w:rsid w:val="418E6D89"/>
    <w:rsid w:val="44C4421D"/>
    <w:rsid w:val="539625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741</Words>
  <Characters>879</Characters>
  <Lines>0</Lines>
  <Paragraphs>0</Paragraphs>
  <TotalTime>18</TotalTime>
  <ScaleCrop>false</ScaleCrop>
  <LinksUpToDate>false</LinksUpToDate>
  <CharactersWithSpaces>884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2026-01-22T01:07:00Z</dcterms:created>
  <dc:creator>Administrator</dc:creator>
  <cp:lastModifiedBy>木绵</cp:lastModifiedBy>
  <dcterms:modified xsi:type="dcterms:W3CDTF">2026-01-26T01:44:44Z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eyJoZGlkIjoiYTQ5OThlYzI0YjZmYTczOTM2YTBlZTdkYjM5MDYyYTYiLCJ1c2VySWQiOiI3MjY5NDQwNjkifQ==</vt:lpwstr>
  </property>
  <property fmtid="{D5CDD505-2E9C-101B-9397-08002B2CF9AE}" pid="4" name="ICV">
    <vt:lpwstr>775687D95B944711B8ADAF3A22016690_12</vt:lpwstr>
  </property>
</Properties>
</file>