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720" w:tblpY="2531"/>
        <w:tblOverlap w:val="never"/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5"/>
        <w:gridCol w:w="2778"/>
        <w:gridCol w:w="2160"/>
        <w:gridCol w:w="2223"/>
      </w:tblGrid>
      <w:tr w:rsidR="00F3673B">
        <w:trPr>
          <w:trHeight w:val="397"/>
        </w:trPr>
        <w:tc>
          <w:tcPr>
            <w:tcW w:w="2125" w:type="dxa"/>
            <w:vAlign w:val="bottom"/>
          </w:tcPr>
          <w:p w:rsidR="00F3673B" w:rsidRDefault="002551DB">
            <w:pPr>
              <w:spacing w:line="24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项目</w:t>
            </w:r>
          </w:p>
        </w:tc>
        <w:tc>
          <w:tcPr>
            <w:tcW w:w="2778" w:type="dxa"/>
            <w:vAlign w:val="bottom"/>
          </w:tcPr>
          <w:p w:rsidR="00F3673B" w:rsidRDefault="002551DB">
            <w:pPr>
              <w:spacing w:line="24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技术参数</w:t>
            </w:r>
          </w:p>
        </w:tc>
        <w:tc>
          <w:tcPr>
            <w:tcW w:w="2160" w:type="dxa"/>
            <w:vAlign w:val="bottom"/>
          </w:tcPr>
          <w:p w:rsidR="00F3673B" w:rsidRDefault="002551DB">
            <w:pPr>
              <w:spacing w:line="24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项目</w:t>
            </w:r>
          </w:p>
        </w:tc>
        <w:tc>
          <w:tcPr>
            <w:tcW w:w="2223" w:type="dxa"/>
            <w:vAlign w:val="bottom"/>
          </w:tcPr>
          <w:p w:rsidR="00F3673B" w:rsidRDefault="002551DB">
            <w:pPr>
              <w:spacing w:line="240" w:lineRule="auto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技术参数</w:t>
            </w:r>
          </w:p>
        </w:tc>
      </w:tr>
      <w:tr w:rsidR="00F3673B">
        <w:trPr>
          <w:trHeight w:val="397"/>
        </w:trPr>
        <w:tc>
          <w:tcPr>
            <w:tcW w:w="2125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型号：</w:t>
            </w:r>
          </w:p>
        </w:tc>
        <w:tc>
          <w:tcPr>
            <w:tcW w:w="2778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FX</w:t>
            </w:r>
            <w:r>
              <w:rPr>
                <w:rFonts w:hint="eastAsia"/>
              </w:rPr>
              <w:t>DS610</w:t>
            </w:r>
            <w:r>
              <w:rPr>
                <w:rFonts w:hint="eastAsia"/>
              </w:rPr>
              <w:t>-G</w:t>
            </w:r>
            <w:r>
              <w:rPr>
                <w:rFonts w:hint="eastAsia"/>
              </w:rPr>
              <w:t>T</w:t>
            </w:r>
          </w:p>
        </w:tc>
        <w:tc>
          <w:tcPr>
            <w:tcW w:w="2160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组装方式：</w:t>
            </w:r>
          </w:p>
        </w:tc>
        <w:tc>
          <w:tcPr>
            <w:tcW w:w="2223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单台</w:t>
            </w:r>
          </w:p>
        </w:tc>
      </w:tr>
      <w:tr w:rsidR="00F3673B">
        <w:trPr>
          <w:trHeight w:val="397"/>
        </w:trPr>
        <w:tc>
          <w:tcPr>
            <w:tcW w:w="2125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进料体方式：</w:t>
            </w:r>
          </w:p>
        </w:tc>
        <w:tc>
          <w:tcPr>
            <w:tcW w:w="2778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螺旋线进料体</w:t>
            </w:r>
          </w:p>
        </w:tc>
        <w:tc>
          <w:tcPr>
            <w:tcW w:w="2160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锥体：</w:t>
            </w:r>
          </w:p>
        </w:tc>
        <w:tc>
          <w:tcPr>
            <w:tcW w:w="2223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复合锥角</w:t>
            </w:r>
          </w:p>
        </w:tc>
      </w:tr>
      <w:tr w:rsidR="00F3673B">
        <w:trPr>
          <w:trHeight w:val="397"/>
        </w:trPr>
        <w:tc>
          <w:tcPr>
            <w:tcW w:w="2125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数量：</w:t>
            </w:r>
          </w:p>
        </w:tc>
        <w:tc>
          <w:tcPr>
            <w:tcW w:w="2778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台</w:t>
            </w:r>
          </w:p>
        </w:tc>
        <w:tc>
          <w:tcPr>
            <w:tcW w:w="2160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单台处理能力：</w:t>
            </w:r>
          </w:p>
        </w:tc>
        <w:tc>
          <w:tcPr>
            <w:tcW w:w="2223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320</w:t>
            </w:r>
            <w:r>
              <w:rPr>
                <w:rFonts w:hint="eastAsia"/>
              </w:rPr>
              <w:t>m</w:t>
            </w:r>
            <w:r>
              <w:rPr>
                <w:rFonts w:hint="eastAsia"/>
                <w:vertAlign w:val="superscript"/>
              </w:rPr>
              <w:t>3</w:t>
            </w:r>
            <w:r>
              <w:rPr>
                <w:rFonts w:hint="eastAsia"/>
              </w:rPr>
              <w:t>/h</w:t>
            </w:r>
          </w:p>
        </w:tc>
      </w:tr>
      <w:tr w:rsidR="00F3673B">
        <w:trPr>
          <w:trHeight w:val="397"/>
        </w:trPr>
        <w:tc>
          <w:tcPr>
            <w:tcW w:w="2125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材质：</w:t>
            </w:r>
          </w:p>
        </w:tc>
        <w:tc>
          <w:tcPr>
            <w:tcW w:w="2778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碳钢内衬高铝陶瓷</w:t>
            </w:r>
          </w:p>
        </w:tc>
        <w:tc>
          <w:tcPr>
            <w:tcW w:w="2160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运行压力：</w:t>
            </w:r>
          </w:p>
        </w:tc>
        <w:tc>
          <w:tcPr>
            <w:tcW w:w="2223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0.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-0.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MPa</w:t>
            </w:r>
          </w:p>
        </w:tc>
      </w:tr>
      <w:tr w:rsidR="00F3673B">
        <w:trPr>
          <w:trHeight w:val="397"/>
        </w:trPr>
        <w:tc>
          <w:tcPr>
            <w:tcW w:w="2125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分级粒度：</w:t>
            </w:r>
          </w:p>
        </w:tc>
        <w:tc>
          <w:tcPr>
            <w:tcW w:w="2778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0.15mm</w:t>
            </w:r>
          </w:p>
        </w:tc>
        <w:tc>
          <w:tcPr>
            <w:tcW w:w="2160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运行方式：</w:t>
            </w:r>
          </w:p>
        </w:tc>
        <w:tc>
          <w:tcPr>
            <w:tcW w:w="2223" w:type="dxa"/>
            <w:vAlign w:val="bottom"/>
          </w:tcPr>
          <w:p w:rsidR="00F3673B" w:rsidRDefault="002551DB">
            <w:pPr>
              <w:spacing w:line="240" w:lineRule="auto"/>
              <w:jc w:val="left"/>
            </w:pPr>
            <w:r>
              <w:rPr>
                <w:rFonts w:hint="eastAsia"/>
              </w:rPr>
              <w:t>连续或间歇</w:t>
            </w:r>
          </w:p>
        </w:tc>
      </w:tr>
    </w:tbl>
    <w:p w:rsidR="00F3673B" w:rsidRDefault="002551DB">
      <w:pPr>
        <w:pStyle w:val="1"/>
        <w:jc w:val="center"/>
      </w:pPr>
      <w:r>
        <w:rPr>
          <w:rFonts w:hint="eastAsia"/>
        </w:rPr>
        <w:t>旋流器技术参数</w:t>
      </w:r>
      <w:bookmarkStart w:id="0" w:name="_GoBack"/>
      <w:bookmarkEnd w:id="0"/>
    </w:p>
    <w:sectPr w:rsidR="00F3673B" w:rsidSect="00F367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1DB" w:rsidRDefault="002551DB">
      <w:pPr>
        <w:spacing w:line="240" w:lineRule="auto"/>
      </w:pPr>
      <w:r>
        <w:separator/>
      </w:r>
    </w:p>
  </w:endnote>
  <w:endnote w:type="continuationSeparator" w:id="1">
    <w:p w:rsidR="002551DB" w:rsidRDefault="002551D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1DB" w:rsidRDefault="002551DB">
      <w:r>
        <w:separator/>
      </w:r>
    </w:p>
  </w:footnote>
  <w:footnote w:type="continuationSeparator" w:id="1">
    <w:p w:rsidR="002551DB" w:rsidRDefault="002551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B3D2C58"/>
    <w:rsid w:val="002551DB"/>
    <w:rsid w:val="00441EAA"/>
    <w:rsid w:val="00F3673B"/>
    <w:rsid w:val="0B3D2C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673B"/>
    <w:pPr>
      <w:widowControl w:val="0"/>
      <w:spacing w:line="360" w:lineRule="auto"/>
      <w:jc w:val="both"/>
    </w:pPr>
    <w:rPr>
      <w:rFonts w:ascii="Times New Roman" w:hAnsi="Times New Roman"/>
      <w:kern w:val="2"/>
      <w:sz w:val="24"/>
      <w:szCs w:val="22"/>
    </w:rPr>
  </w:style>
  <w:style w:type="paragraph" w:styleId="1">
    <w:name w:val="heading 1"/>
    <w:basedOn w:val="a"/>
    <w:next w:val="a"/>
    <w:qFormat/>
    <w:rsid w:val="00F3673B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F3673B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F3673B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生产队的驴</dc:creator>
  <cp:lastModifiedBy>Administrator</cp:lastModifiedBy>
  <cp:revision>2</cp:revision>
  <dcterms:created xsi:type="dcterms:W3CDTF">2025-04-10T08:18:00Z</dcterms:created>
  <dcterms:modified xsi:type="dcterms:W3CDTF">2025-04-10T08:18:00Z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4AC9B1F5ECFF4A3DB62407B8B64158F3_11</vt:lpwstr>
  </property>
  <property fmtid="{D5CDD505-2E9C-101B-9397-08002B2CF9AE}" pid="4" name="KSOTemplateDocerSaveRecord">
    <vt:lpwstr>eyJoZGlkIjoiN2YzZDE3ZmZiYTA0MGE2OGU0MWY3ZmFmNWVjNDVkMzUiLCJ1c2VySWQiOiIzNTY2OTQwNTQifQ==</vt:lpwstr>
  </property>
</Properties>
</file>