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27D59C0D" w14:textId="0F2E6845" w:rsidR="00CD75D8" w:rsidRDefault="000D0128">
      <w:pPr>
        <w:jc w:val="center"/>
        <w:rPr>
          <w:rFonts w:ascii="宋体" w:hAnsi="宋体"/>
          <w:b/>
          <w:bCs/>
          <w:sz w:val="36"/>
          <w:szCs w:val="36"/>
        </w:rPr>
      </w:pPr>
      <w:r>
        <w:rPr>
          <w:rFonts w:ascii="宋体" w:hAnsi="宋体"/>
          <w:b/>
          <w:bCs/>
          <w:noProof/>
          <w:sz w:val="36"/>
          <w:szCs w:val="36"/>
        </w:rPr>
        <mc:AlternateContent>
          <mc:Choice Requires="wps">
            <w:drawing>
              <wp:anchor distT="0" distB="0" distL="114300" distR="114300" simplePos="0" relativeHeight="251657216" behindDoc="0" locked="0" layoutInCell="1" allowOverlap="1" wp14:anchorId="1B9AA6CB" wp14:editId="5FF683E2">
                <wp:simplePos x="0" y="0"/>
                <wp:positionH relativeFrom="column">
                  <wp:posOffset>-346710</wp:posOffset>
                </wp:positionH>
                <wp:positionV relativeFrom="paragraph">
                  <wp:posOffset>502920</wp:posOffset>
                </wp:positionV>
                <wp:extent cx="5649595" cy="695325"/>
                <wp:effectExtent l="43815" t="55245" r="40640" b="59055"/>
                <wp:wrapSquare wrapText="bothSides"/>
                <wp:docPr id="2093319910"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649595" cy="695325"/>
                        </a:xfrm>
                        <a:prstGeom prst="rect">
                          <a:avLst/>
                        </a:prstGeom>
                      </wps:spPr>
                      <wps:txbx>
                        <w:txbxContent>
                          <w:p w14:paraId="0F874DE4" w14:textId="77777777" w:rsidR="000D0128" w:rsidRDefault="000D0128" w:rsidP="000D0128">
                            <w:pPr>
                              <w:jc w:val="center"/>
                              <w:rPr>
                                <w:color w:val="FF0000"/>
                                <w:kern w:val="0"/>
                                <w:sz w:val="72"/>
                                <w:szCs w:val="72"/>
                                <w14:textOutline w14:w="34925" w14:cap="flat" w14:cmpd="sng" w14:algn="ctr">
                                  <w14:solidFill>
                                    <w14:srgbClr w14:val="FF0000"/>
                                  </w14:solidFill>
                                  <w14:prstDash w14:val="solid"/>
                                  <w14:round/>
                                </w14:textOutline>
                              </w:rPr>
                            </w:pPr>
                            <w:r>
                              <w:rPr>
                                <w:rFonts w:hint="eastAsia"/>
                                <w:color w:val="FF0000"/>
                                <w:sz w:val="72"/>
                                <w:szCs w:val="72"/>
                                <w14:textOutline w14:w="34925" w14:cap="flat" w14:cmpd="sng" w14:algn="ctr">
                                  <w14:solidFill>
                                    <w14:srgbClr w14:val="FF0000"/>
                                  </w14:solidFill>
                                  <w14:prstDash w14:val="solid"/>
                                  <w14:round/>
                                </w14:textOutline>
                              </w:rPr>
                              <w:t>江苏井神盐化股份有限公司</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B9AA6CB" id="_x0000_t202" coordsize="21600,21600" o:spt="202" path="m,l,21600r21600,l21600,xe">
                <v:stroke joinstyle="miter"/>
                <v:path gradientshapeok="t" o:connecttype="rect"/>
              </v:shapetype>
              <v:shape id="WordArt 2" o:spid="_x0000_s1026" type="#_x0000_t202" style="position:absolute;left:0;text-align:left;margin-left:-27.3pt;margin-top:39.6pt;width:444.85pt;height:5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" filled="f" stroked="f">
                <o:lock v:ext="edit" shapetype="t"/>
                <v:textbox style="mso-fit-shape-to-text:t">
                  <w:txbxContent>
                    <w:p w14:paraId="0F874DE4" w14:textId="77777777" w:rsidR="000D0128" w:rsidRDefault="000D0128" w:rsidP="000D0128">
                      <w:pPr>
                        <w:jc w:val="center"/>
                        <w:rPr>
                          <w:color w:val="FF0000"/>
                          <w:kern w:val="0"/>
                          <w:sz w:val="72"/>
                          <w:szCs w:val="72"/>
                          <w14:textOutline w14:w="34925" w14:cap="flat" w14:cmpd="sng" w14:algn="ctr">
                            <w14:solidFill>
                              <w14:srgbClr w14:val="FF0000"/>
                            </w14:solidFill>
                            <w14:prstDash w14:val="solid"/>
                            <w14:round/>
                          </w14:textOutline>
                        </w:rPr>
                      </w:pPr>
                      <w:r>
                        <w:rPr>
                          <w:rFonts w:hint="eastAsia"/>
                          <w:color w:val="FF0000"/>
                          <w:sz w:val="72"/>
                          <w:szCs w:val="72"/>
                          <w14:textOutline w14:w="34925" w14:cap="flat" w14:cmpd="sng" w14:algn="ctr">
                            <w14:solidFill>
                              <w14:srgbClr w14:val="FF0000"/>
                            </w14:solidFill>
                            <w14:prstDash w14:val="solid"/>
                            <w14:round/>
                          </w14:textOutline>
                        </w:rPr>
                        <w:t>江苏井神盐化股份有限公司</w:t>
                      </w:r>
                    </w:p>
                  </w:txbxContent>
                </v:textbox>
                <w10:wrap type="square"/>
              </v:shape>
            </w:pict>
          </mc:Fallback>
        </mc:AlternateContent>
      </w:r>
    </w:p>
    <w:p w14:paraId="48D0774A" w14:textId="36FDCA4E" w:rsidR="00CD75D8" w:rsidRDefault="000D0128">
      <w:pPr>
        <w:jc w:val="center"/>
        <w:rPr>
          <w:rFonts w:ascii="宋体" w:hAnsi="宋体"/>
          <w:b/>
          <w:bCs/>
          <w:sz w:val="36"/>
          <w:szCs w:val="36"/>
        </w:rPr>
      </w:pPr>
      <w:r>
        <w:rPr>
          <w:rFonts w:ascii="宋体" w:hAnsi="宋体"/>
          <w:b/>
          <w:bCs/>
          <w:noProof/>
          <w:sz w:val="36"/>
          <w:szCs w:val="36"/>
        </w:rPr>
        <mc:AlternateContent>
          <mc:Choice Requires="wps">
            <w:drawing>
              <wp:anchor distT="4294967295" distB="4294967295" distL="114300" distR="114300" simplePos="0" relativeHeight="251658240" behindDoc="0" locked="0" layoutInCell="1" allowOverlap="1" wp14:anchorId="16FD6E46" wp14:editId="486A7455">
                <wp:simplePos x="0" y="0"/>
                <wp:positionH relativeFrom="column">
                  <wp:posOffset>-346710</wp:posOffset>
                </wp:positionH>
                <wp:positionV relativeFrom="paragraph">
                  <wp:posOffset>1022984</wp:posOffset>
                </wp:positionV>
                <wp:extent cx="5649595" cy="0"/>
                <wp:effectExtent l="0" t="19050" r="27305" b="19050"/>
                <wp:wrapNone/>
                <wp:docPr id="1" name="直线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49595" cy="0"/>
                        </a:xfrm>
                        <a:prstGeom prst="line">
                          <a:avLst/>
                        </a:prstGeom>
                        <a:ln w="63500" cap="flat" cmpd="thickThin">
                          <a:solidFill>
                            <a:srgbClr val="FF0000"/>
                          </a:solidFill>
                          <a:prstDash val="soli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line w14:anchorId="61A27C2D" id="直线 3" o:spid="_x0000_s1026"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3pt,80.55pt" to="417.55pt,8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" strokecolor="red" strokeweight="5pt">
                <v:stroke linestyle="thickThin"/>
                <o:lock v:ext="edit" shapetype="f"/>
              </v:line>
            </w:pict>
          </mc:Fallback>
        </mc:AlternateContent>
      </w:r>
    </w:p>
    <w:p w14:paraId="007D2030" w14:textId="77777777" w:rsidR="00CD75D8" w:rsidRDefault="00CD75D8">
      <w:pPr>
        <w:jc w:val="center"/>
        <w:rPr>
          <w:rFonts w:ascii="宋体" w:hAnsi="宋体"/>
          <w:b/>
          <w:bCs/>
          <w:sz w:val="36"/>
          <w:szCs w:val="36"/>
        </w:rPr>
      </w:pPr>
      <w:bookmarkStart w:id="0" w:name="_Hlk169877936"/>
    </w:p>
    <w:p w14:paraId="5B487DCB" w14:textId="77777777" w:rsidR="00CD75D8" w:rsidRDefault="0092180C">
      <w:pPr>
        <w:widowControl/>
        <w:autoSpaceDE w:val="0"/>
        <w:autoSpaceDN w:val="0"/>
        <w:adjustRightInd w:val="0"/>
        <w:jc w:val="center"/>
        <w:rPr>
          <w:rFonts w:eastAsia="黑体"/>
          <w:sz w:val="36"/>
          <w:szCs w:val="36"/>
        </w:rPr>
      </w:pPr>
      <w:r>
        <w:rPr>
          <w:rFonts w:eastAsia="黑体"/>
          <w:sz w:val="36"/>
          <w:szCs w:val="36"/>
        </w:rPr>
        <w:t>江苏苏盐井神股份有限公司</w:t>
      </w:r>
      <w:r>
        <w:rPr>
          <w:rFonts w:eastAsia="黑体" w:hint="eastAsia"/>
          <w:sz w:val="36"/>
          <w:szCs w:val="36"/>
        </w:rPr>
        <w:t>2024-2025</w:t>
      </w:r>
      <w:r>
        <w:rPr>
          <w:rFonts w:eastAsia="黑体" w:hint="eastAsia"/>
          <w:sz w:val="36"/>
          <w:szCs w:val="36"/>
        </w:rPr>
        <w:t>年度竣工项目财务决算审计业务询比公告</w:t>
      </w:r>
    </w:p>
    <w:bookmarkEnd w:id="0"/>
    <w:p w14:paraId="070EC2F8" w14:textId="77777777" w:rsidR="00CD75D8" w:rsidRDefault="00CD75D8">
      <w:pPr>
        <w:widowControl/>
        <w:shd w:val="clear" w:color="auto" w:fill="FFFFFF"/>
        <w:ind w:firstLine="2811"/>
        <w:jc w:val="left"/>
        <w:rPr>
          <w:rFonts w:eastAsia="黑体"/>
          <w:sz w:val="32"/>
          <w:szCs w:val="32"/>
        </w:rPr>
      </w:pPr>
    </w:p>
    <w:p w14:paraId="5C5A6A73" w14:textId="77777777" w:rsidR="00CD75D8" w:rsidRDefault="0092180C">
      <w:pPr>
        <w:widowControl/>
        <w:shd w:val="clear" w:color="auto" w:fill="FFFFFF"/>
        <w:ind w:firstLine="2811"/>
        <w:jc w:val="left"/>
        <w:rPr>
          <w:rFonts w:eastAsia="黑体"/>
          <w:sz w:val="32"/>
          <w:szCs w:val="32"/>
        </w:rPr>
      </w:pPr>
      <w:r>
        <w:rPr>
          <w:rFonts w:eastAsia="黑体"/>
          <w:sz w:val="32"/>
          <w:szCs w:val="32"/>
        </w:rPr>
        <w:t>第一章</w:t>
      </w:r>
      <w:r>
        <w:rPr>
          <w:rFonts w:eastAsia="黑体" w:hint="eastAsia"/>
          <w:sz w:val="32"/>
          <w:szCs w:val="32"/>
        </w:rPr>
        <w:t xml:space="preserve">  </w:t>
      </w:r>
      <w:r>
        <w:rPr>
          <w:rFonts w:eastAsia="黑体" w:hint="eastAsia"/>
          <w:sz w:val="32"/>
          <w:szCs w:val="32"/>
        </w:rPr>
        <w:t>采购公告</w:t>
      </w:r>
    </w:p>
    <w:p w14:paraId="13B2AD20" w14:textId="77777777" w:rsidR="00CD75D8" w:rsidRDefault="00CD75D8">
      <w:pPr>
        <w:widowControl/>
        <w:shd w:val="clear" w:color="auto" w:fill="FFFFFF"/>
        <w:jc w:val="left"/>
        <w:rPr>
          <w:rFonts w:ascii="宋体" w:hAnsi="宋体" w:cs="宋体"/>
          <w:color w:val="000000"/>
          <w:kern w:val="0"/>
          <w:sz w:val="15"/>
          <w:szCs w:val="15"/>
        </w:rPr>
      </w:pPr>
    </w:p>
    <w:p w14:paraId="48A854F4" w14:textId="77777777" w:rsidR="00CD75D8" w:rsidRDefault="0092180C">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color w:val="000000"/>
          <w:kern w:val="0"/>
          <w:sz w:val="24"/>
        </w:rPr>
        <w:t>江苏苏盐井神股份有限公司</w:t>
      </w:r>
      <w:r>
        <w:rPr>
          <w:rFonts w:ascii="宋体" w:hAnsi="宋体" w:cs="宋体" w:hint="eastAsia"/>
          <w:color w:val="000000"/>
          <w:kern w:val="0"/>
          <w:sz w:val="24"/>
        </w:rPr>
        <w:t>2024-2025年度竣工项目财务决算审计业务进行采购。现邀请有意向的供应商前来参与报价。</w:t>
      </w:r>
    </w:p>
    <w:p w14:paraId="7CCFF48C" w14:textId="77777777" w:rsidR="00CD75D8" w:rsidRDefault="0092180C">
      <w:pPr>
        <w:widowControl/>
        <w:shd w:val="clear" w:color="auto" w:fill="FFFFFF"/>
        <w:spacing w:line="400" w:lineRule="atLeast"/>
        <w:ind w:firstLineChars="196" w:firstLine="472"/>
        <w:jc w:val="left"/>
        <w:rPr>
          <w:rFonts w:ascii="宋体" w:hAnsi="宋体" w:cs="宋体"/>
          <w:b/>
          <w:color w:val="000000"/>
          <w:kern w:val="0"/>
          <w:sz w:val="24"/>
        </w:rPr>
      </w:pPr>
      <w:r>
        <w:rPr>
          <w:rFonts w:ascii="宋体" w:hAnsi="宋体" w:cs="宋体" w:hint="eastAsia"/>
          <w:b/>
          <w:color w:val="000000"/>
          <w:kern w:val="0"/>
          <w:sz w:val="24"/>
        </w:rPr>
        <w:t>一、采购内容</w:t>
      </w:r>
    </w:p>
    <w:p w14:paraId="50E58BE1" w14:textId="77777777" w:rsidR="00CD75D8" w:rsidRDefault="0092180C">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color w:val="000000"/>
          <w:kern w:val="0"/>
          <w:sz w:val="24"/>
        </w:rPr>
        <w:t>江苏苏盐井神股份有限公司</w:t>
      </w:r>
      <w:r>
        <w:rPr>
          <w:rFonts w:ascii="宋体" w:hAnsi="宋体" w:cs="宋体" w:hint="eastAsia"/>
          <w:color w:val="000000"/>
          <w:kern w:val="0"/>
          <w:sz w:val="24"/>
        </w:rPr>
        <w:t>2024-2025年度竣工项目财务决算审计业务服务事务所二名。</w:t>
      </w:r>
    </w:p>
    <w:p w14:paraId="11341BAB" w14:textId="77777777" w:rsidR="00CD75D8" w:rsidRDefault="0092180C">
      <w:pPr>
        <w:widowControl/>
        <w:shd w:val="clear" w:color="auto" w:fill="FFFFFF"/>
        <w:spacing w:line="400" w:lineRule="atLeast"/>
        <w:ind w:leftChars="171" w:left="479" w:hangingChars="50" w:hanging="120"/>
        <w:jc w:val="left"/>
        <w:rPr>
          <w:rFonts w:ascii="宋体" w:hAnsi="宋体" w:cs="宋体"/>
          <w:b/>
          <w:color w:val="000000"/>
          <w:kern w:val="0"/>
          <w:sz w:val="24"/>
        </w:rPr>
      </w:pPr>
      <w:r>
        <w:rPr>
          <w:rFonts w:ascii="宋体" w:hAnsi="宋体" w:cs="宋体" w:hint="eastAsia"/>
          <w:b/>
          <w:color w:val="000000"/>
          <w:kern w:val="0"/>
          <w:sz w:val="24"/>
        </w:rPr>
        <w:t>二、合格的供应商      </w:t>
      </w:r>
    </w:p>
    <w:p w14:paraId="17163C4D"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本次采购的合格供应商应同时满足下列资格要求：      </w:t>
      </w:r>
    </w:p>
    <w:p w14:paraId="4B140CE5"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1、投标人应当是中华人民共和国境内的法人，注册资本不得低于</w:t>
      </w:r>
      <w:r w:rsidR="00E92777">
        <w:rPr>
          <w:rFonts w:ascii="宋体" w:hAnsi="宋体" w:cs="宋体" w:hint="eastAsia"/>
          <w:color w:val="000000"/>
          <w:kern w:val="0"/>
          <w:sz w:val="24"/>
        </w:rPr>
        <w:t>50</w:t>
      </w:r>
      <w:r>
        <w:rPr>
          <w:rFonts w:ascii="宋体" w:hAnsi="宋体" w:cs="宋体" w:hint="eastAsia"/>
          <w:color w:val="000000"/>
          <w:kern w:val="0"/>
          <w:sz w:val="24"/>
        </w:rPr>
        <w:t>万元。（提供加载有统一社会信用代码的营业执照复印件，复印件加盖投标人公章，原件备查）</w:t>
      </w:r>
    </w:p>
    <w:p w14:paraId="5B3F8C80"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信誉要求：投标人的信誉及财务经营状况良好，近三年未发生过重大质量事故和重大安全事故，在投标文件递交截止日期前在“信用中国”（www.creditchina.gov.cn）网站无失信惩戒记录、未被国家企业信用信息公示系统（www.gsxt.gov.cn）网站列为严重违法失信名单（黑名单）。（提供加盖投标人公章的承诺书、在“信用中国”（www.creditchina.gov.cn）网站下载的“法人和其他组织信用信息概况”、在国家企业信用信息公示系（www.gsxt.gov.cn）网站出具的“企业信用信息公示报告”）。</w:t>
      </w:r>
    </w:p>
    <w:p w14:paraId="2FFDE623"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3、年营业收不低于300万元/</w:t>
      </w:r>
      <w:r w:rsidR="00D86E52">
        <w:rPr>
          <w:rFonts w:ascii="宋体" w:hAnsi="宋体" w:cs="宋体" w:hint="eastAsia"/>
          <w:color w:val="000000"/>
          <w:kern w:val="0"/>
          <w:sz w:val="24"/>
        </w:rPr>
        <w:t>年。</w:t>
      </w:r>
      <w:r>
        <w:rPr>
          <w:rFonts w:ascii="宋体" w:hAnsi="宋体" w:cs="宋体" w:hint="eastAsia"/>
          <w:color w:val="000000"/>
          <w:kern w:val="0"/>
          <w:sz w:val="24"/>
        </w:rPr>
        <w:t>应</w:t>
      </w:r>
      <w:r>
        <w:rPr>
          <w:rFonts w:ascii="宋体" w:hAnsi="宋体" w:cs="宋体"/>
          <w:color w:val="000000"/>
          <w:kern w:val="0"/>
          <w:sz w:val="24"/>
        </w:rPr>
        <w:t>提供202</w:t>
      </w:r>
      <w:r>
        <w:rPr>
          <w:rFonts w:ascii="宋体" w:hAnsi="宋体" w:cs="宋体" w:hint="eastAsia"/>
          <w:color w:val="000000"/>
          <w:kern w:val="0"/>
          <w:sz w:val="24"/>
        </w:rPr>
        <w:t>3</w:t>
      </w:r>
      <w:r>
        <w:rPr>
          <w:rFonts w:ascii="宋体" w:hAnsi="宋体" w:cs="宋体"/>
          <w:color w:val="000000"/>
          <w:kern w:val="0"/>
          <w:sz w:val="24"/>
        </w:rPr>
        <w:t>年度经第三方审计的财务会计报表复印件，财务会计报表包括资产负债表、现金流量表、利润表和财务情况说明书。</w:t>
      </w:r>
    </w:p>
    <w:p w14:paraId="3A72AC2D"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4、拟投入本项目的项目审计负责人应为5年以上注册会计师，并提供相关业绩（以咨询报告执业签字为准，</w:t>
      </w:r>
      <w:r>
        <w:rPr>
          <w:rFonts w:ascii="宋体" w:hAnsi="宋体" w:cs="宋体"/>
          <w:color w:val="000000"/>
          <w:kern w:val="0"/>
          <w:sz w:val="24"/>
        </w:rPr>
        <w:t>复印件加盖投标人公章</w:t>
      </w:r>
      <w:r>
        <w:rPr>
          <w:rFonts w:ascii="宋体" w:hAnsi="宋体" w:cs="宋体" w:hint="eastAsia"/>
          <w:color w:val="000000"/>
          <w:kern w:val="0"/>
          <w:sz w:val="24"/>
        </w:rPr>
        <w:t>，原件备查）。</w:t>
      </w:r>
    </w:p>
    <w:p w14:paraId="5C43FD8F"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5、审计</w:t>
      </w:r>
      <w:r>
        <w:rPr>
          <w:rFonts w:ascii="宋体" w:hAnsi="宋体" w:cs="宋体"/>
          <w:color w:val="000000"/>
          <w:kern w:val="0"/>
          <w:sz w:val="24"/>
        </w:rPr>
        <w:t>组成人员、专业</w:t>
      </w:r>
      <w:r>
        <w:rPr>
          <w:rFonts w:ascii="宋体" w:hAnsi="宋体" w:cs="宋体" w:hint="eastAsia"/>
          <w:color w:val="000000"/>
          <w:kern w:val="0"/>
          <w:sz w:val="24"/>
        </w:rPr>
        <w:t xml:space="preserve">技术、设备、资金等方面具有相应的能力。 </w:t>
      </w:r>
    </w:p>
    <w:p w14:paraId="37632E2B" w14:textId="77777777" w:rsidR="00CD75D8" w:rsidRDefault="0092180C">
      <w:pPr>
        <w:widowControl/>
        <w:shd w:val="clear" w:color="auto" w:fill="FFFFFF"/>
        <w:spacing w:line="400" w:lineRule="atLeast"/>
        <w:ind w:firstLineChars="147" w:firstLine="354"/>
        <w:jc w:val="left"/>
        <w:rPr>
          <w:rFonts w:ascii="宋体" w:hAnsi="宋体" w:cs="宋体"/>
          <w:b/>
          <w:bCs/>
          <w:color w:val="000000"/>
          <w:kern w:val="0"/>
          <w:sz w:val="24"/>
        </w:rPr>
      </w:pPr>
      <w:r>
        <w:rPr>
          <w:rFonts w:ascii="宋体" w:hAnsi="宋体" w:cs="宋体" w:hint="eastAsia"/>
          <w:b/>
          <w:bCs/>
          <w:color w:val="000000"/>
          <w:kern w:val="0"/>
          <w:sz w:val="24"/>
        </w:rPr>
        <w:t>注意事项：</w:t>
      </w:r>
    </w:p>
    <w:p w14:paraId="72EEEB94" w14:textId="77777777" w:rsidR="00CD75D8" w:rsidRDefault="0092180C" w:rsidP="00187BE1">
      <w:pPr>
        <w:widowControl/>
        <w:shd w:val="clear" w:color="auto" w:fill="FFFFFF"/>
        <w:spacing w:line="400" w:lineRule="atLeast"/>
        <w:ind w:firstLineChars="147" w:firstLine="353"/>
        <w:jc w:val="left"/>
        <w:rPr>
          <w:rFonts w:ascii="宋体" w:hAnsi="宋体" w:cs="宋体"/>
          <w:color w:val="000000"/>
          <w:kern w:val="0"/>
          <w:sz w:val="24"/>
        </w:rPr>
      </w:pPr>
      <w:r>
        <w:rPr>
          <w:rFonts w:ascii="宋体" w:hAnsi="宋体" w:cs="宋体" w:hint="eastAsia"/>
          <w:color w:val="000000"/>
          <w:kern w:val="0"/>
          <w:sz w:val="24"/>
        </w:rPr>
        <w:t>1、投选人须将上述资格审查涉及到的相关证明材料复印件加盖单位公章装订入响应文件中。</w:t>
      </w:r>
    </w:p>
    <w:p w14:paraId="52D0834D"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2、上述1-5其中任何一条不符合资格审查合格条件的，均作无效标处理，上述承诺书格式投选人自拟。</w:t>
      </w:r>
    </w:p>
    <w:p w14:paraId="244A089A" w14:textId="77777777" w:rsidR="00CD75D8" w:rsidRDefault="0092180C">
      <w:pPr>
        <w:widowControl/>
        <w:shd w:val="clear" w:color="auto" w:fill="FFFFFF"/>
        <w:spacing w:line="400" w:lineRule="atLeast"/>
        <w:ind w:firstLineChars="150" w:firstLine="361"/>
        <w:jc w:val="left"/>
        <w:rPr>
          <w:rFonts w:ascii="宋体" w:hAnsi="宋体" w:cs="宋体"/>
          <w:b/>
          <w:color w:val="000000"/>
          <w:kern w:val="0"/>
          <w:sz w:val="24"/>
        </w:rPr>
      </w:pPr>
      <w:r>
        <w:rPr>
          <w:rFonts w:ascii="宋体" w:hAnsi="宋体" w:cs="宋体" w:hint="eastAsia"/>
          <w:b/>
          <w:color w:val="000000"/>
          <w:kern w:val="0"/>
          <w:sz w:val="24"/>
        </w:rPr>
        <w:t>三、采购文件的获取</w:t>
      </w:r>
      <w:r>
        <w:rPr>
          <w:rFonts w:ascii="宋体" w:hAnsi="宋体" w:cs="宋体" w:hint="eastAsia"/>
          <w:b/>
          <w:bCs/>
          <w:color w:val="000000"/>
          <w:kern w:val="0"/>
          <w:sz w:val="24"/>
        </w:rPr>
        <w:t>：      </w:t>
      </w:r>
    </w:p>
    <w:p w14:paraId="4738B770" w14:textId="77777777" w:rsidR="00CD75D8" w:rsidRDefault="0092180C">
      <w:pPr>
        <w:widowControl/>
        <w:shd w:val="clear" w:color="auto" w:fill="FFFFFF"/>
        <w:spacing w:line="400" w:lineRule="atLeast"/>
        <w:ind w:firstLineChars="250" w:firstLine="600"/>
        <w:jc w:val="left"/>
        <w:rPr>
          <w:rFonts w:ascii="宋体" w:hAnsi="宋体" w:cs="宋体"/>
          <w:color w:val="000000"/>
          <w:kern w:val="0"/>
          <w:sz w:val="24"/>
        </w:rPr>
      </w:pPr>
      <w:r>
        <w:rPr>
          <w:rFonts w:ascii="宋体" w:hAnsi="宋体" w:cs="宋体" w:hint="eastAsia"/>
          <w:color w:val="000000"/>
          <w:kern w:val="0"/>
          <w:sz w:val="24"/>
        </w:rPr>
        <w:t>1、获取时间：从 2024年6月</w:t>
      </w:r>
      <w:r w:rsidR="008C1142">
        <w:rPr>
          <w:rFonts w:ascii="宋体" w:hAnsi="宋体" w:cs="宋体" w:hint="eastAsia"/>
          <w:color w:val="000000"/>
          <w:kern w:val="0"/>
          <w:sz w:val="24"/>
        </w:rPr>
        <w:t>20</w:t>
      </w:r>
      <w:r>
        <w:rPr>
          <w:rFonts w:ascii="宋体" w:hAnsi="宋体" w:cs="宋体" w:hint="eastAsia"/>
          <w:color w:val="000000"/>
          <w:kern w:val="0"/>
          <w:sz w:val="24"/>
        </w:rPr>
        <w:t>日9：00起至2024年6月2</w:t>
      </w:r>
      <w:r w:rsidR="008C1142">
        <w:rPr>
          <w:rFonts w:ascii="宋体" w:hAnsi="宋体" w:cs="宋体" w:hint="eastAsia"/>
          <w:color w:val="000000"/>
          <w:kern w:val="0"/>
          <w:sz w:val="24"/>
        </w:rPr>
        <w:t>3</w:t>
      </w:r>
      <w:r>
        <w:rPr>
          <w:rFonts w:ascii="宋体" w:hAnsi="宋体" w:cs="宋体" w:hint="eastAsia"/>
          <w:color w:val="000000"/>
          <w:kern w:val="0"/>
          <w:sz w:val="24"/>
        </w:rPr>
        <w:t>日17:30止(北京时间)。</w:t>
      </w:r>
    </w:p>
    <w:p w14:paraId="65E22611" w14:textId="77777777" w:rsidR="00CD75D8" w:rsidRDefault="0092180C">
      <w:pPr>
        <w:widowControl/>
        <w:shd w:val="clear" w:color="auto" w:fill="FFFFFF"/>
        <w:spacing w:line="400" w:lineRule="atLeast"/>
        <w:ind w:firstLineChars="250" w:firstLine="600"/>
        <w:jc w:val="left"/>
        <w:rPr>
          <w:rFonts w:ascii="宋体" w:hAnsi="宋体" w:cs="宋体"/>
          <w:color w:val="000000"/>
          <w:kern w:val="0"/>
          <w:sz w:val="24"/>
        </w:rPr>
      </w:pPr>
      <w:r>
        <w:rPr>
          <w:rFonts w:ascii="宋体" w:hAnsi="宋体" w:cs="宋体" w:hint="eastAsia"/>
          <w:color w:val="000000"/>
          <w:kern w:val="0"/>
          <w:sz w:val="24"/>
        </w:rPr>
        <w:t>2、获取方式：供应商提供：营业执照、企业资质、授权委托书、经办人身份证扫描件、承诺书。上述提供材料加盖供应商公章，登陆苏盐井神招标与采购管理系统（http://cgpt.jssyjsgf.com/）平台，在报名信息界面，上传报名材料，待审核通过后，下载采购文件参加采购活动。（投标供应商需将在苏盐井神招标与采购管理系统（http://cgpt.jssyjsgf.com/）已注册的“单位注册证明”扫描件上传至平台（“单位注册证明”的开具时间应在本项目招标公告发布之后），否则购买操作无法完成。采购人不接受被江苏苏盐井神股份有限公司列入“负面行为单位清单”且在禁停期内的法人或者其他组织获取采购文件）。</w:t>
      </w:r>
    </w:p>
    <w:p w14:paraId="2FDB46F9" w14:textId="77777777" w:rsidR="00CD75D8" w:rsidRDefault="0092180C">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3、采购文件不收费</w:t>
      </w:r>
    </w:p>
    <w:p w14:paraId="0A3E8E69" w14:textId="77777777" w:rsidR="00CD75D8" w:rsidRDefault="0092180C">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4、联系人须知：供应商在领取采购文件时务必填写本次采购业务的联系人。</w:t>
      </w:r>
    </w:p>
    <w:p w14:paraId="1CE9FE5B" w14:textId="77777777" w:rsidR="00CD75D8" w:rsidRDefault="0092180C">
      <w:pPr>
        <w:widowControl/>
        <w:shd w:val="clear" w:color="auto" w:fill="FFFFFF"/>
        <w:spacing w:line="400" w:lineRule="atLeast"/>
        <w:ind w:firstLineChars="200" w:firstLine="482"/>
        <w:jc w:val="left"/>
        <w:rPr>
          <w:rFonts w:ascii="宋体" w:hAnsi="宋体" w:cs="宋体"/>
          <w:b/>
          <w:color w:val="000000"/>
          <w:kern w:val="0"/>
          <w:sz w:val="24"/>
        </w:rPr>
      </w:pPr>
      <w:r>
        <w:rPr>
          <w:rFonts w:ascii="宋体" w:hAnsi="宋体" w:cs="宋体" w:hint="eastAsia"/>
          <w:b/>
          <w:color w:val="000000"/>
          <w:kern w:val="0"/>
          <w:sz w:val="24"/>
        </w:rPr>
        <w:t>四、响应文件递交：    </w:t>
      </w:r>
    </w:p>
    <w:p w14:paraId="57CFA2FA"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1、响应文件接收截止时间：2024年6月</w:t>
      </w:r>
      <w:r w:rsidR="00D133A6">
        <w:rPr>
          <w:rFonts w:ascii="宋体" w:hAnsi="宋体" w:cs="宋体" w:hint="eastAsia"/>
          <w:color w:val="000000"/>
          <w:kern w:val="0"/>
          <w:sz w:val="24"/>
        </w:rPr>
        <w:t>30</w:t>
      </w:r>
      <w:r>
        <w:rPr>
          <w:rFonts w:ascii="宋体" w:hAnsi="宋体" w:cs="宋体" w:hint="eastAsia"/>
          <w:color w:val="000000"/>
          <w:kern w:val="0"/>
          <w:sz w:val="24"/>
        </w:rPr>
        <w:t>日17:30（北京时间）  </w:t>
      </w:r>
      <w:r>
        <w:rPr>
          <w:rFonts w:ascii="宋体" w:hAnsi="宋体" w:cs="宋体" w:hint="eastAsia"/>
          <w:color w:val="FF0000"/>
          <w:kern w:val="0"/>
          <w:sz w:val="24"/>
        </w:rPr>
        <w:t xml:space="preserve">  </w:t>
      </w:r>
    </w:p>
    <w:p w14:paraId="53AC3A52"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2、响应文件现场递交接收地点：淮安市淮安区海棠</w:t>
      </w:r>
      <w:r w:rsidR="0005019D">
        <w:rPr>
          <w:rFonts w:ascii="宋体" w:hAnsi="宋体" w:cs="宋体" w:hint="eastAsia"/>
          <w:color w:val="000000"/>
          <w:kern w:val="0"/>
          <w:sz w:val="24"/>
        </w:rPr>
        <w:t>大道</w:t>
      </w:r>
      <w:r>
        <w:rPr>
          <w:rFonts w:ascii="宋体" w:hAnsi="宋体" w:cs="宋体" w:hint="eastAsia"/>
          <w:color w:val="000000"/>
          <w:kern w:val="0"/>
          <w:sz w:val="24"/>
        </w:rPr>
        <w:t>18号江苏苏盐井神股份有限公司8楼审计部，响应文件快递方式邮寄地址（邮寄方式的以快递实际到达时间为准）：淮安市淮安区海棠</w:t>
      </w:r>
      <w:r w:rsidR="0005019D">
        <w:rPr>
          <w:rFonts w:ascii="宋体" w:hAnsi="宋体" w:cs="宋体" w:hint="eastAsia"/>
          <w:color w:val="000000"/>
          <w:kern w:val="0"/>
          <w:sz w:val="24"/>
        </w:rPr>
        <w:t>大道</w:t>
      </w:r>
      <w:r>
        <w:rPr>
          <w:rFonts w:ascii="宋体" w:hAnsi="宋体" w:cs="宋体" w:hint="eastAsia"/>
          <w:color w:val="000000"/>
          <w:kern w:val="0"/>
          <w:sz w:val="24"/>
        </w:rPr>
        <w:t>18号江苏苏盐井神股份有限公司8楼审计部，收件人：于女士；收件人联系电话：13952378126/0517-87038183,注：如邮寄的，在包裹外包装面注明项目名称）</w:t>
      </w:r>
    </w:p>
    <w:p w14:paraId="11462C0A"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3、逾期送达的、未送达指定地点及不按照采购文件要求密封的响应文件，采购人不予受理。</w:t>
      </w:r>
    </w:p>
    <w:p w14:paraId="4C1443B7" w14:textId="77777777" w:rsidR="00CD75D8" w:rsidRDefault="0092180C">
      <w:pPr>
        <w:widowControl/>
        <w:shd w:val="clear" w:color="auto" w:fill="FFFFFF"/>
        <w:spacing w:line="400" w:lineRule="atLeast"/>
        <w:ind w:firstLineChars="150" w:firstLine="361"/>
        <w:jc w:val="left"/>
        <w:rPr>
          <w:rFonts w:ascii="宋体" w:hAnsi="宋体" w:cs="宋体"/>
          <w:b/>
          <w:color w:val="000000"/>
          <w:kern w:val="0"/>
          <w:sz w:val="24"/>
        </w:rPr>
      </w:pPr>
      <w:r>
        <w:rPr>
          <w:rFonts w:ascii="宋体" w:hAnsi="宋体" w:cs="宋体" w:hint="eastAsia"/>
          <w:b/>
          <w:color w:val="000000"/>
          <w:kern w:val="0"/>
          <w:sz w:val="24"/>
        </w:rPr>
        <w:t>五、联系方式：      </w:t>
      </w:r>
    </w:p>
    <w:p w14:paraId="40769348" w14:textId="77777777" w:rsidR="00CD75D8" w:rsidRDefault="0092180C">
      <w:pPr>
        <w:widowControl/>
        <w:shd w:val="clear" w:color="auto" w:fill="FFFFFF"/>
        <w:spacing w:line="400" w:lineRule="atLeast"/>
        <w:ind w:firstLine="420"/>
        <w:jc w:val="left"/>
        <w:rPr>
          <w:rFonts w:ascii="宋体" w:hAnsi="宋体" w:cs="宋体"/>
          <w:color w:val="000000"/>
          <w:kern w:val="0"/>
          <w:sz w:val="24"/>
        </w:rPr>
      </w:pPr>
      <w:r>
        <w:rPr>
          <w:rFonts w:ascii="宋体" w:hAnsi="宋体" w:cs="宋体" w:hint="eastAsia"/>
          <w:color w:val="000000"/>
          <w:kern w:val="0"/>
          <w:sz w:val="24"/>
        </w:rPr>
        <w:lastRenderedPageBreak/>
        <w:t>联系人：于女士    联系电话：13952378126/0517-87038183</w:t>
      </w:r>
    </w:p>
    <w:p w14:paraId="1FFCF5CB" w14:textId="77777777" w:rsidR="00CD75D8" w:rsidRDefault="0092180C">
      <w:pPr>
        <w:widowControl/>
        <w:shd w:val="clear" w:color="auto" w:fill="FFFFFF"/>
        <w:spacing w:line="400" w:lineRule="atLeast"/>
        <w:ind w:firstLineChars="150" w:firstLine="361"/>
        <w:jc w:val="left"/>
        <w:rPr>
          <w:rFonts w:ascii="宋体" w:hAnsi="宋体" w:cs="宋体"/>
          <w:b/>
          <w:color w:val="000000"/>
          <w:kern w:val="0"/>
          <w:sz w:val="24"/>
        </w:rPr>
      </w:pPr>
      <w:r>
        <w:rPr>
          <w:rFonts w:ascii="宋体" w:hAnsi="宋体" w:cs="宋体" w:hint="eastAsia"/>
          <w:b/>
          <w:color w:val="000000"/>
          <w:kern w:val="0"/>
          <w:sz w:val="24"/>
        </w:rPr>
        <w:t>六、特别提醒：      </w:t>
      </w:r>
    </w:p>
    <w:p w14:paraId="466E2EE8"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1、采购人的职工直接控制或间接控制的公司不得参与本单位的采购活动。</w:t>
      </w:r>
    </w:p>
    <w:p w14:paraId="0C0A6309"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采购人职工有曾在报名供应商公司任职、兼职或者持有股份（非控股）的，以及与报名供应商的人员有夫妻、直系血亲、三代以内旁系血亲或者近姻亲关系的，职工和供应商应当在报价前主动向采购人或其上级单位的主管机构以书面形式进行报告，并提出书面采购申请，没有获得采购人同意批准的，不得参加本单位的采购。</w:t>
      </w:r>
    </w:p>
    <w:p w14:paraId="05860134"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3、不同供应商单位的负责人为同一人或者存在控股、管理关系的，不得参加同一标段的报价或者未划分标段的同一采购项目的报价。</w:t>
      </w:r>
    </w:p>
    <w:p w14:paraId="00E8CC76"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4、存在上述关系未主动报告或主动报告未获得同意就参与采购的，该报价则视为否决报价。因弄虚作假过关而中选的一经发现中选无效处理，并将其列入单位供应商黑名单、对相关人员严肃追责。</w:t>
      </w:r>
    </w:p>
    <w:p w14:paraId="7DF8708D" w14:textId="77777777" w:rsidR="00CD75D8" w:rsidRDefault="0092180C">
      <w:pPr>
        <w:widowControl/>
        <w:shd w:val="clear" w:color="auto" w:fill="FFFFFF"/>
        <w:spacing w:line="400" w:lineRule="atLeast"/>
        <w:ind w:firstLineChars="150" w:firstLine="361"/>
        <w:jc w:val="left"/>
        <w:rPr>
          <w:rFonts w:ascii="宋体" w:hAnsi="宋体" w:cs="宋体"/>
          <w:b/>
          <w:color w:val="000000"/>
          <w:kern w:val="0"/>
          <w:sz w:val="24"/>
        </w:rPr>
      </w:pPr>
      <w:r>
        <w:rPr>
          <w:rFonts w:ascii="宋体" w:hAnsi="宋体" w:cs="宋体" w:hint="eastAsia"/>
          <w:b/>
          <w:color w:val="000000"/>
          <w:kern w:val="0"/>
          <w:sz w:val="24"/>
        </w:rPr>
        <w:t>七、其它：      </w:t>
      </w:r>
    </w:p>
    <w:p w14:paraId="3F02DF70" w14:textId="77777777" w:rsidR="00CD75D8" w:rsidRDefault="0092180C">
      <w:pPr>
        <w:widowControl/>
        <w:shd w:val="clear" w:color="auto" w:fill="FFFFFF"/>
        <w:spacing w:line="400" w:lineRule="atLeast"/>
        <w:ind w:firstLineChars="200" w:firstLine="480"/>
        <w:jc w:val="left"/>
        <w:rPr>
          <w:rFonts w:ascii="宋体" w:hAnsi="宋体" w:cs="宋体"/>
          <w:color w:val="000000"/>
          <w:kern w:val="0"/>
          <w:sz w:val="24"/>
        </w:rPr>
      </w:pPr>
      <w:r>
        <w:rPr>
          <w:rFonts w:ascii="宋体" w:hAnsi="宋体" w:cs="宋体" w:hint="eastAsia"/>
          <w:color w:val="000000"/>
          <w:kern w:val="0"/>
          <w:sz w:val="24"/>
        </w:rPr>
        <w:t>1、注册、登录      </w:t>
      </w:r>
    </w:p>
    <w:p w14:paraId="6C42A79F"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本项目通过苏盐井神招标与采购管理系统平台提供供应商注册、上传报名材料、购买/下载采购文件、澄清说明和补正等功能。供应商须访问苏盐井神招标与采购管理系统平台完成注册、下载等有关操作，平台登录方式：      </w:t>
      </w:r>
    </w:p>
    <w:p w14:paraId="54257A18"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(1)登录http://cgpt.jssyjsgf.com/。      </w:t>
      </w:r>
    </w:p>
    <w:p w14:paraId="3CC9C3F5" w14:textId="77777777" w:rsidR="00CD75D8" w:rsidRDefault="0092180C">
      <w:pPr>
        <w:widowControl/>
        <w:shd w:val="clear" w:color="auto" w:fill="FFFFFF"/>
        <w:spacing w:line="400" w:lineRule="atLeast"/>
        <w:ind w:firstLineChars="150" w:firstLine="360"/>
        <w:jc w:val="left"/>
        <w:rPr>
          <w:rFonts w:ascii="宋体" w:hAnsi="宋体" w:cs="宋体"/>
          <w:color w:val="000000"/>
          <w:kern w:val="0"/>
          <w:sz w:val="24"/>
        </w:rPr>
      </w:pPr>
      <w:r>
        <w:rPr>
          <w:rFonts w:ascii="宋体" w:hAnsi="宋体" w:cs="宋体" w:hint="eastAsia"/>
          <w:color w:val="000000"/>
          <w:kern w:val="0"/>
          <w:sz w:val="24"/>
        </w:rPr>
        <w:t>(2)进入供应商注册界面进行注册审核，报名成功后参加采购活动。供应商请于报名材料递交截止时间前登录苏盐井神招标与采购管理系统平台进入报名页面。供应商的电脑和网络环境应满足平台要求。电子文件逾期上传或上传未成功，苏盐井神招标与采购管理系统拒收报名材料，（平台自动关闭上传端口）。为避免响应截止时间网络拥堵，建议供应商适当提前上传时间。 </w:t>
      </w:r>
    </w:p>
    <w:p w14:paraId="236F74A8" w14:textId="77777777" w:rsidR="00CD75D8" w:rsidRDefault="00CD75D8">
      <w:pPr>
        <w:jc w:val="center"/>
        <w:rPr>
          <w:rFonts w:ascii="宋体" w:hAnsi="宋体"/>
          <w:b/>
          <w:bCs/>
          <w:sz w:val="44"/>
        </w:rPr>
      </w:pPr>
    </w:p>
    <w:p w14:paraId="05DB2508" w14:textId="77777777" w:rsidR="00CD75D8" w:rsidRDefault="0092180C">
      <w:pPr>
        <w:jc w:val="center"/>
        <w:rPr>
          <w:rFonts w:ascii="宋体" w:hAnsi="宋体"/>
          <w:b/>
          <w:bCs/>
          <w:sz w:val="32"/>
          <w:szCs w:val="32"/>
        </w:rPr>
      </w:pPr>
      <w:r>
        <w:rPr>
          <w:rFonts w:ascii="宋体" w:hAnsi="宋体" w:hint="eastAsia"/>
          <w:b/>
          <w:bCs/>
          <w:sz w:val="32"/>
          <w:szCs w:val="32"/>
        </w:rPr>
        <w:t>第二章 比选文件</w:t>
      </w:r>
    </w:p>
    <w:p w14:paraId="432848C5" w14:textId="77777777" w:rsidR="00CD75D8" w:rsidRDefault="00CD75D8">
      <w:pPr>
        <w:spacing w:line="360" w:lineRule="auto"/>
        <w:jc w:val="center"/>
        <w:rPr>
          <w:rFonts w:ascii="宋体" w:hAnsi="宋体"/>
          <w:b/>
          <w:bCs/>
          <w:sz w:val="44"/>
        </w:rPr>
      </w:pPr>
    </w:p>
    <w:p w14:paraId="7B7C957D"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cs="宋体"/>
          <w:color w:val="000000"/>
          <w:kern w:val="0"/>
          <w:sz w:val="24"/>
        </w:rPr>
        <w:t>江苏苏盐井神股份有限公司</w:t>
      </w:r>
      <w:r>
        <w:rPr>
          <w:rFonts w:ascii="宋体" w:hAnsi="宋体" w:cs="宋体" w:hint="eastAsia"/>
          <w:color w:val="000000"/>
          <w:kern w:val="0"/>
          <w:sz w:val="24"/>
        </w:rPr>
        <w:t>2024-2025年度竣工项目财务决算审计业务</w:t>
      </w:r>
      <w:r>
        <w:rPr>
          <w:rFonts w:ascii="宋体" w:hAnsi="宋体" w:hint="eastAsia"/>
          <w:sz w:val="24"/>
        </w:rPr>
        <w:t xml:space="preserve">，现对相关事项及要求函告如下： </w:t>
      </w:r>
    </w:p>
    <w:p w14:paraId="757FDA23" w14:textId="77777777" w:rsidR="00CD75D8" w:rsidRDefault="0092180C">
      <w:pPr>
        <w:spacing w:line="360" w:lineRule="auto"/>
        <w:ind w:firstLineChars="200" w:firstLine="482"/>
        <w:rPr>
          <w:rFonts w:ascii="宋体" w:hAnsi="宋体"/>
          <w:b/>
          <w:sz w:val="24"/>
        </w:rPr>
      </w:pPr>
      <w:r>
        <w:rPr>
          <w:rFonts w:ascii="宋体" w:hAnsi="宋体" w:hint="eastAsia"/>
          <w:b/>
          <w:sz w:val="24"/>
        </w:rPr>
        <w:t>一、审计对象</w:t>
      </w:r>
    </w:p>
    <w:p w14:paraId="44E06920" w14:textId="77777777" w:rsidR="00CD75D8" w:rsidRDefault="0092180C">
      <w:pPr>
        <w:spacing w:line="360" w:lineRule="auto"/>
        <w:ind w:leftChars="114" w:left="239" w:firstLineChars="100" w:firstLine="240"/>
        <w:rPr>
          <w:rFonts w:ascii="宋体" w:hAnsi="宋体"/>
          <w:sz w:val="24"/>
        </w:rPr>
      </w:pPr>
      <w:r>
        <w:rPr>
          <w:rFonts w:ascii="宋体" w:hAnsi="宋体" w:cs="宋体"/>
          <w:color w:val="000000"/>
          <w:kern w:val="0"/>
          <w:sz w:val="24"/>
        </w:rPr>
        <w:t>江苏苏盐井神股份有限公司</w:t>
      </w:r>
      <w:r>
        <w:rPr>
          <w:rFonts w:ascii="宋体" w:hAnsi="宋体" w:cs="宋体" w:hint="eastAsia"/>
          <w:color w:val="000000"/>
          <w:kern w:val="0"/>
          <w:sz w:val="24"/>
        </w:rPr>
        <w:t>2024-2025年度竣工项目财务决算审计业务</w:t>
      </w:r>
    </w:p>
    <w:p w14:paraId="702DC691" w14:textId="77777777" w:rsidR="00CD75D8" w:rsidRDefault="0092180C">
      <w:pPr>
        <w:spacing w:line="360" w:lineRule="auto"/>
        <w:ind w:firstLineChars="197" w:firstLine="475"/>
        <w:rPr>
          <w:rFonts w:ascii="宋体" w:hAnsi="宋体"/>
          <w:b/>
          <w:sz w:val="24"/>
        </w:rPr>
      </w:pPr>
      <w:r>
        <w:rPr>
          <w:rFonts w:ascii="宋体" w:hAnsi="宋体" w:hint="eastAsia"/>
          <w:b/>
          <w:sz w:val="24"/>
        </w:rPr>
        <w:t>二、询价规则</w:t>
      </w:r>
    </w:p>
    <w:p w14:paraId="27278FA1"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lastRenderedPageBreak/>
        <w:t>1、各报价人在对本次审计询价充分了解的基础上，根据自身的实力进行客观、如实地报价，审计工作方案（含报价文件）按照询价人提供的格式填写（附件1-7）。</w:t>
      </w:r>
    </w:p>
    <w:p w14:paraId="33BDDD25"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2、采购文件获取：</w:t>
      </w:r>
    </w:p>
    <w:p w14:paraId="15D99D20"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（1）获取时间：从2024年6月</w:t>
      </w:r>
      <w:r w:rsidR="00757B7E">
        <w:rPr>
          <w:rFonts w:ascii="宋体" w:hAnsi="宋体" w:hint="eastAsia"/>
          <w:sz w:val="24"/>
        </w:rPr>
        <w:t>20</w:t>
      </w:r>
      <w:r>
        <w:rPr>
          <w:rFonts w:ascii="宋体" w:hAnsi="宋体" w:hint="eastAsia"/>
          <w:sz w:val="24"/>
        </w:rPr>
        <w:t>起至2024年6月2</w:t>
      </w:r>
      <w:r w:rsidR="00757B7E">
        <w:rPr>
          <w:rFonts w:ascii="宋体" w:hAnsi="宋体" w:hint="eastAsia"/>
          <w:sz w:val="24"/>
        </w:rPr>
        <w:t>3</w:t>
      </w:r>
      <w:r>
        <w:rPr>
          <w:rFonts w:ascii="宋体" w:hAnsi="宋体" w:hint="eastAsia"/>
          <w:sz w:val="24"/>
        </w:rPr>
        <w:t>日截止。</w:t>
      </w:r>
    </w:p>
    <w:p w14:paraId="586D8F71"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（2）报价截止时间为：2024年6月</w:t>
      </w:r>
      <w:r w:rsidR="00757B7E">
        <w:rPr>
          <w:rFonts w:ascii="宋体" w:hAnsi="宋体" w:hint="eastAsia"/>
          <w:sz w:val="24"/>
        </w:rPr>
        <w:t>30</w:t>
      </w:r>
      <w:r>
        <w:rPr>
          <w:rFonts w:ascii="宋体" w:hAnsi="宋体" w:hint="eastAsia"/>
          <w:sz w:val="24"/>
        </w:rPr>
        <w:t>日17：30时（周</w:t>
      </w:r>
      <w:r w:rsidR="0005019D">
        <w:rPr>
          <w:rFonts w:ascii="宋体" w:hAnsi="宋体" w:hint="eastAsia"/>
          <w:sz w:val="24"/>
        </w:rPr>
        <w:t>日</w:t>
      </w:r>
      <w:r>
        <w:rPr>
          <w:rFonts w:ascii="宋体" w:hAnsi="宋体" w:hint="eastAsia"/>
          <w:sz w:val="24"/>
        </w:rPr>
        <w:t>），报价人须在此之前将投标授权书、密封完好的审计工作方案（含报价文件，盖章、法定代表人签字）送（或邮寄）至淮安市淮安区</w:t>
      </w:r>
      <w:r w:rsidR="0005019D">
        <w:rPr>
          <w:rFonts w:ascii="宋体" w:hAnsi="宋体" w:hint="eastAsia"/>
          <w:sz w:val="24"/>
        </w:rPr>
        <w:t>海棠大道</w:t>
      </w:r>
      <w:r>
        <w:rPr>
          <w:rFonts w:ascii="宋体" w:hAnsi="宋体" w:hint="eastAsia"/>
          <w:sz w:val="24"/>
        </w:rPr>
        <w:t>18号江苏苏盐井神股份有限公司8楼审计部，联系人：于萌，联系电话：13952378126/0517-87038183,逾期不予受理。</w:t>
      </w:r>
    </w:p>
    <w:p w14:paraId="7E24D271"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4、如发现报价人存在互相串通、造假等现象，损害询价的公正性和竞争性，将取消其报价资格。</w:t>
      </w:r>
    </w:p>
    <w:p w14:paraId="65AA2492" w14:textId="77777777" w:rsidR="00CD75D8" w:rsidRDefault="0092180C">
      <w:pPr>
        <w:widowControl/>
        <w:autoSpaceDE w:val="0"/>
        <w:autoSpaceDN w:val="0"/>
        <w:adjustRightInd w:val="0"/>
        <w:spacing w:line="360" w:lineRule="auto"/>
        <w:ind w:firstLineChars="147" w:firstLine="354"/>
        <w:jc w:val="left"/>
        <w:rPr>
          <w:rFonts w:ascii="宋体" w:hAnsi="宋体"/>
          <w:b/>
          <w:sz w:val="24"/>
        </w:rPr>
      </w:pPr>
      <w:r>
        <w:rPr>
          <w:rFonts w:ascii="宋体" w:hAnsi="宋体" w:hint="eastAsia"/>
          <w:b/>
          <w:sz w:val="24"/>
        </w:rPr>
        <w:t>三、投标文件内容及要求</w:t>
      </w:r>
    </w:p>
    <w:p w14:paraId="4B49E80E" w14:textId="77777777" w:rsidR="00CD75D8" w:rsidRDefault="0092180C">
      <w:pPr>
        <w:widowControl/>
        <w:autoSpaceDE w:val="0"/>
        <w:autoSpaceDN w:val="0"/>
        <w:adjustRightInd w:val="0"/>
        <w:spacing w:line="360" w:lineRule="auto"/>
        <w:ind w:firstLineChars="98" w:firstLine="236"/>
        <w:jc w:val="left"/>
        <w:rPr>
          <w:rFonts w:ascii="宋体" w:hAnsi="宋体"/>
          <w:b/>
          <w:sz w:val="24"/>
        </w:rPr>
      </w:pPr>
      <w:r>
        <w:rPr>
          <w:rFonts w:ascii="宋体" w:hAnsi="宋体" w:hint="eastAsia"/>
          <w:b/>
          <w:sz w:val="24"/>
        </w:rPr>
        <w:t>（一）投标人</w:t>
      </w:r>
      <w:r>
        <w:rPr>
          <w:rFonts w:ascii="宋体" w:hAnsi="宋体"/>
          <w:b/>
          <w:sz w:val="24"/>
        </w:rPr>
        <w:t>应当具备如下</w:t>
      </w:r>
      <w:r>
        <w:rPr>
          <w:rFonts w:ascii="宋体" w:hAnsi="宋体" w:hint="eastAsia"/>
          <w:b/>
          <w:sz w:val="24"/>
        </w:rPr>
        <w:t>资格</w:t>
      </w:r>
      <w:r>
        <w:rPr>
          <w:rFonts w:ascii="宋体" w:hAnsi="宋体"/>
          <w:b/>
          <w:sz w:val="24"/>
        </w:rPr>
        <w:t>要求</w:t>
      </w:r>
      <w:r>
        <w:rPr>
          <w:rFonts w:ascii="宋体" w:hAnsi="宋体" w:hint="eastAsia"/>
          <w:b/>
          <w:sz w:val="24"/>
        </w:rPr>
        <w:t>：</w:t>
      </w:r>
    </w:p>
    <w:p w14:paraId="6D5833F4"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1、投标人应当是中华人民共和国境内的法人，注册资本不得低于</w:t>
      </w:r>
      <w:r w:rsidR="0005019D">
        <w:rPr>
          <w:rFonts w:ascii="宋体" w:hAnsi="宋体" w:hint="eastAsia"/>
          <w:sz w:val="24"/>
        </w:rPr>
        <w:t>50</w:t>
      </w:r>
      <w:r>
        <w:rPr>
          <w:rFonts w:ascii="宋体" w:hAnsi="宋体" w:hint="eastAsia"/>
          <w:sz w:val="24"/>
        </w:rPr>
        <w:t>万元。（提供加载有统一社会信用代码的营业执照复印件，复印件加盖投标人公章，原件备查）</w:t>
      </w:r>
    </w:p>
    <w:p w14:paraId="6BCE13CB"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2、信誉要求：投标人的信誉及财务经营状况良好，近三年未发生过重大质量事故和重大安全事故，在投标文件递交截止日期前在“信用中国”（www.creditchina.gov.cn）网站无失信惩戒记录、未被国家企业信用信息公示系统（www.gsxt.gov.cn）网站列为严重违法失信名单（黑名单）。（提供加盖投标人公章的承诺书、在“信用中国”（www.creditchina.gov.cn）网站下载的“法人和其他组织信用信息概况”、在国家企业信用信息公示系（www.gsxt.gov.cn）网站出具的“企业信用信息公示报告”）。</w:t>
      </w:r>
    </w:p>
    <w:p w14:paraId="5BDA5233"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3、应</w:t>
      </w:r>
      <w:r>
        <w:rPr>
          <w:rFonts w:ascii="宋体" w:hAnsi="宋体"/>
          <w:sz w:val="24"/>
        </w:rPr>
        <w:t>提供20</w:t>
      </w:r>
      <w:r>
        <w:rPr>
          <w:rFonts w:ascii="宋体" w:hAnsi="宋体" w:hint="eastAsia"/>
          <w:sz w:val="24"/>
        </w:rPr>
        <w:t>23</w:t>
      </w:r>
      <w:r>
        <w:rPr>
          <w:rFonts w:ascii="宋体" w:hAnsi="宋体"/>
          <w:sz w:val="24"/>
        </w:rPr>
        <w:t>年度经第三方审计的财务会计报表复印件，财务会计报表包括资产负债表、现金流量表、利润表和财务情况说明书。</w:t>
      </w:r>
    </w:p>
    <w:p w14:paraId="61904751"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 xml:space="preserve">4、拟投入本项目的项目主审人员应具有5年以上相关工作的注册会计师。并提供相关竣工项目财务决算审计报告业绩。请提供注册证书、执业资格证书复印件，业绩证明材料等复印件加盖投标人公章，原件备查。  </w:t>
      </w:r>
    </w:p>
    <w:p w14:paraId="770CD1A1"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5、审计</w:t>
      </w:r>
      <w:r>
        <w:rPr>
          <w:rFonts w:ascii="宋体" w:hAnsi="宋体"/>
          <w:sz w:val="24"/>
        </w:rPr>
        <w:t>组成人员、专业</w:t>
      </w:r>
      <w:r>
        <w:rPr>
          <w:rFonts w:ascii="宋体" w:hAnsi="宋体" w:hint="eastAsia"/>
          <w:sz w:val="24"/>
        </w:rPr>
        <w:t xml:space="preserve">技术、设备、资金等方面具有相应的能力。 </w:t>
      </w:r>
    </w:p>
    <w:p w14:paraId="41D2FA36"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lastRenderedPageBreak/>
        <w:t>6、项目组主审及审计人员2023年</w:t>
      </w:r>
      <w:r w:rsidR="00757B7E">
        <w:rPr>
          <w:rFonts w:ascii="宋体" w:hAnsi="宋体" w:hint="eastAsia"/>
          <w:sz w:val="24"/>
        </w:rPr>
        <w:t>6</w:t>
      </w:r>
      <w:r>
        <w:rPr>
          <w:rFonts w:ascii="宋体" w:hAnsi="宋体" w:hint="eastAsia"/>
          <w:sz w:val="24"/>
        </w:rPr>
        <w:t>月</w:t>
      </w:r>
      <w:r w:rsidR="003B4EB8">
        <w:rPr>
          <w:rFonts w:ascii="宋体" w:hAnsi="宋体" w:hint="eastAsia"/>
          <w:sz w:val="24"/>
        </w:rPr>
        <w:t>1</w:t>
      </w:r>
      <w:r>
        <w:rPr>
          <w:rFonts w:ascii="宋体" w:hAnsi="宋体" w:hint="eastAsia"/>
          <w:sz w:val="24"/>
        </w:rPr>
        <w:t>日-202</w:t>
      </w:r>
      <w:r w:rsidR="000147A6">
        <w:rPr>
          <w:rFonts w:ascii="宋体" w:hAnsi="宋体" w:hint="eastAsia"/>
          <w:sz w:val="24"/>
        </w:rPr>
        <w:t>4</w:t>
      </w:r>
      <w:r>
        <w:rPr>
          <w:rFonts w:ascii="宋体" w:hAnsi="宋体" w:hint="eastAsia"/>
          <w:sz w:val="24"/>
        </w:rPr>
        <w:t>年5月31日期间的社保证明材料（人社局盖章）。</w:t>
      </w:r>
    </w:p>
    <w:p w14:paraId="55D5B2AC"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注：以上材料必须提供，所有提供的复印件均需加盖公章,否则将导致废标。评审结束，原件送至审计部核验，若有造假行为将列入我公司黑名单。</w:t>
      </w:r>
    </w:p>
    <w:p w14:paraId="02344E26" w14:textId="77777777" w:rsidR="00CD75D8" w:rsidRDefault="00CD75D8">
      <w:pPr>
        <w:widowControl/>
        <w:autoSpaceDE w:val="0"/>
        <w:autoSpaceDN w:val="0"/>
        <w:adjustRightInd w:val="0"/>
        <w:spacing w:line="360" w:lineRule="auto"/>
        <w:jc w:val="left"/>
        <w:rPr>
          <w:rFonts w:ascii="宋体" w:hAnsi="宋体"/>
          <w:sz w:val="24"/>
        </w:rPr>
      </w:pPr>
    </w:p>
    <w:p w14:paraId="2BA6BD3B" w14:textId="77777777" w:rsidR="00CD75D8" w:rsidRDefault="0092180C">
      <w:pPr>
        <w:widowControl/>
        <w:autoSpaceDE w:val="0"/>
        <w:autoSpaceDN w:val="0"/>
        <w:adjustRightInd w:val="0"/>
        <w:spacing w:line="360" w:lineRule="auto"/>
        <w:jc w:val="left"/>
        <w:rPr>
          <w:rFonts w:ascii="宋体" w:hAnsi="宋体"/>
          <w:b/>
          <w:sz w:val="24"/>
        </w:rPr>
      </w:pPr>
      <w:r>
        <w:rPr>
          <w:rFonts w:ascii="宋体" w:hAnsi="宋体" w:hint="eastAsia"/>
          <w:b/>
          <w:sz w:val="24"/>
        </w:rPr>
        <w:t>（二）投标文件组成</w:t>
      </w:r>
    </w:p>
    <w:p w14:paraId="36B64778" w14:textId="77777777" w:rsidR="00CD75D8" w:rsidRDefault="0092180C">
      <w:pPr>
        <w:widowControl/>
        <w:autoSpaceDE w:val="0"/>
        <w:autoSpaceDN w:val="0"/>
        <w:adjustRightInd w:val="0"/>
        <w:spacing w:line="360" w:lineRule="auto"/>
        <w:ind w:firstLineChars="200" w:firstLine="480"/>
        <w:jc w:val="left"/>
        <w:rPr>
          <w:rFonts w:ascii="宋体" w:hAnsi="宋体"/>
          <w:sz w:val="24"/>
        </w:rPr>
      </w:pPr>
      <w:r>
        <w:rPr>
          <w:rFonts w:ascii="宋体" w:hAnsi="宋体" w:hint="eastAsia"/>
          <w:sz w:val="24"/>
        </w:rPr>
        <w:t>1、投标函。审计费用报价：本次项目审计费按费率报价。请根据自身情况合理报价。（附件1）</w:t>
      </w:r>
    </w:p>
    <w:p w14:paraId="09E09892" w14:textId="77777777" w:rsidR="00CD75D8" w:rsidRDefault="0092180C">
      <w:pPr>
        <w:widowControl/>
        <w:autoSpaceDE w:val="0"/>
        <w:autoSpaceDN w:val="0"/>
        <w:adjustRightInd w:val="0"/>
        <w:spacing w:line="360" w:lineRule="auto"/>
        <w:ind w:firstLineChars="200" w:firstLine="480"/>
        <w:jc w:val="left"/>
        <w:rPr>
          <w:rFonts w:ascii="宋体" w:hAnsi="宋体"/>
          <w:sz w:val="24"/>
        </w:rPr>
      </w:pPr>
      <w:r>
        <w:rPr>
          <w:rFonts w:ascii="宋体" w:hAnsi="宋体" w:hint="eastAsia"/>
          <w:sz w:val="24"/>
        </w:rPr>
        <w:t>2、单位基本情况介绍（附件2-4）及信誉方面证明文件；</w:t>
      </w:r>
    </w:p>
    <w:p w14:paraId="0849C194" w14:textId="77777777" w:rsidR="00CD75D8" w:rsidRDefault="0092180C">
      <w:pPr>
        <w:widowControl/>
        <w:autoSpaceDE w:val="0"/>
        <w:autoSpaceDN w:val="0"/>
        <w:adjustRightInd w:val="0"/>
        <w:spacing w:line="360" w:lineRule="auto"/>
        <w:ind w:firstLineChars="200" w:firstLine="480"/>
        <w:jc w:val="left"/>
        <w:rPr>
          <w:rFonts w:ascii="宋体" w:hAnsi="宋体"/>
          <w:sz w:val="24"/>
        </w:rPr>
      </w:pPr>
      <w:r>
        <w:rPr>
          <w:rFonts w:ascii="宋体" w:hAnsi="宋体" w:hint="eastAsia"/>
          <w:sz w:val="24"/>
        </w:rPr>
        <w:t>3、自2021年1月1日以来投标人主审人员出具的项目财务决算报告（附件5）；</w:t>
      </w:r>
    </w:p>
    <w:p w14:paraId="10940882" w14:textId="77777777" w:rsidR="00CD75D8" w:rsidRDefault="0092180C">
      <w:pPr>
        <w:widowControl/>
        <w:autoSpaceDE w:val="0"/>
        <w:autoSpaceDN w:val="0"/>
        <w:adjustRightInd w:val="0"/>
        <w:spacing w:line="360" w:lineRule="auto"/>
        <w:ind w:firstLineChars="200" w:firstLine="480"/>
        <w:jc w:val="left"/>
        <w:rPr>
          <w:rFonts w:ascii="宋体" w:hAnsi="宋体"/>
          <w:sz w:val="24"/>
        </w:rPr>
      </w:pPr>
      <w:r>
        <w:rPr>
          <w:rFonts w:ascii="宋体" w:hAnsi="宋体" w:hint="eastAsia"/>
          <w:sz w:val="24"/>
        </w:rPr>
        <w:t>4、 根据对本次审计询价内容的理解，详细阐述审计的工作内容、工作方法和实施程序、审计的工作质量保证措施等（附件6）；</w:t>
      </w:r>
    </w:p>
    <w:p w14:paraId="1A17307B" w14:textId="77777777" w:rsidR="00CD75D8" w:rsidRDefault="0092180C">
      <w:pPr>
        <w:widowControl/>
        <w:autoSpaceDE w:val="0"/>
        <w:autoSpaceDN w:val="0"/>
        <w:adjustRightInd w:val="0"/>
        <w:spacing w:line="360" w:lineRule="auto"/>
        <w:ind w:firstLineChars="200" w:firstLine="480"/>
        <w:jc w:val="left"/>
        <w:rPr>
          <w:rFonts w:ascii="宋体" w:hAnsi="宋体"/>
          <w:sz w:val="24"/>
        </w:rPr>
      </w:pPr>
      <w:r>
        <w:rPr>
          <w:rFonts w:ascii="宋体" w:hAnsi="宋体" w:hint="eastAsia"/>
          <w:sz w:val="24"/>
        </w:rPr>
        <w:t>5、项目负责人、审计组其他成员的职业资质及社保缴纳情况（附件7）。</w:t>
      </w:r>
    </w:p>
    <w:p w14:paraId="06AB9C94" w14:textId="77777777" w:rsidR="00A46FD2" w:rsidRDefault="00A46FD2">
      <w:pPr>
        <w:widowControl/>
        <w:autoSpaceDE w:val="0"/>
        <w:autoSpaceDN w:val="0"/>
        <w:adjustRightInd w:val="0"/>
        <w:spacing w:line="360" w:lineRule="auto"/>
        <w:ind w:firstLineChars="200" w:firstLine="480"/>
        <w:jc w:val="left"/>
        <w:rPr>
          <w:rFonts w:ascii="宋体" w:hAnsi="宋体"/>
          <w:sz w:val="24"/>
        </w:rPr>
      </w:pPr>
      <w:r>
        <w:rPr>
          <w:rFonts w:ascii="宋体" w:hAnsi="宋体" w:hint="eastAsia"/>
          <w:sz w:val="24"/>
        </w:rPr>
        <w:t>6、以上投标文件提供一正一副两本。</w:t>
      </w:r>
    </w:p>
    <w:p w14:paraId="00A28E98" w14:textId="77777777" w:rsidR="00CD75D8" w:rsidRDefault="0092180C">
      <w:pPr>
        <w:widowControl/>
        <w:autoSpaceDE w:val="0"/>
        <w:autoSpaceDN w:val="0"/>
        <w:adjustRightInd w:val="0"/>
        <w:spacing w:line="360" w:lineRule="auto"/>
        <w:ind w:firstLineChars="147" w:firstLine="354"/>
        <w:jc w:val="left"/>
        <w:rPr>
          <w:rFonts w:ascii="宋体" w:hAnsi="宋体"/>
          <w:b/>
          <w:sz w:val="24"/>
        </w:rPr>
      </w:pPr>
      <w:r>
        <w:rPr>
          <w:rFonts w:ascii="宋体" w:hAnsi="宋体" w:hint="eastAsia"/>
          <w:b/>
          <w:sz w:val="24"/>
        </w:rPr>
        <w:t>六、评审原则及方式</w:t>
      </w:r>
    </w:p>
    <w:p w14:paraId="774512DD"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本次评审工作遵循“公开、公平、公正、效益”的原则。</w:t>
      </w:r>
    </w:p>
    <w:p w14:paraId="2FF1AA97"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本次审计中介机构选择采取询比方式，由我公司组成评审小组采取综合评分法进行详细评审，择优选定参审中介机构。具体评分细则如下：</w:t>
      </w:r>
    </w:p>
    <w:p w14:paraId="652A1D13"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评标按两阶段进行：初步评审和详细评审。</w:t>
      </w:r>
    </w:p>
    <w:p w14:paraId="1BAA40EA"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（一）初步评审（资格审查、符合性审查）</w:t>
      </w:r>
    </w:p>
    <w:p w14:paraId="6D8910C5"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1、初步评审是指评标委员会审查每个投标人及每一投标文件是否对招标文件提出的所有实质性要求和条件做出响应，有无显著的差异或保留。评标委员会将仅对在实质上响应招标文件要求的合格投标（有效）文件进行评估和比较。</w:t>
      </w:r>
    </w:p>
    <w:p w14:paraId="3E554582"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2、评标委员会将对各投标人进行初步评审，出现违法违规等行为，作否决投标处理，不进入详细评审。</w:t>
      </w:r>
    </w:p>
    <w:p w14:paraId="68587473"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（二）详细评审</w:t>
      </w:r>
    </w:p>
    <w:p w14:paraId="24785305"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评标办法：本次招标采取综合评分法进行详细评审，满分为 100 分，其中价格分72分，其他28分。评标委员会按照下述评分细则对投标文件进行详细评审和打分，各项得分汇总后（评委打分的平均分）为该投标人的综合得分。并根据综</w:t>
      </w:r>
      <w:r>
        <w:rPr>
          <w:rFonts w:ascii="宋体" w:hAnsi="宋体" w:hint="eastAsia"/>
          <w:sz w:val="24"/>
        </w:rPr>
        <w:lastRenderedPageBreak/>
        <w:t xml:space="preserve">合得分高低进行排名（当得分相同时，按照报价由低到高进行排名），推荐中标候选人三名，确定中标人二名，详细评分规则如下： </w:t>
      </w:r>
    </w:p>
    <w:p w14:paraId="3715A83B"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投标价格的合理性，主要对投标报价进行评价（满分72分）</w:t>
      </w:r>
    </w:p>
    <w:p w14:paraId="54E3A8DD"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1、工程审计（72分）</w:t>
      </w:r>
    </w:p>
    <w:p w14:paraId="3CD2006D"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当合格投标人的数量＜5家时，以最低的评标价为基准价；当合格投标人的数量≥5家时，扣除一个最高报价和一个最低报价后，以剩下的平均价为基准价。</w:t>
      </w:r>
    </w:p>
    <w:p w14:paraId="5F671CC7"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投标人的报价与基准价相比，每高于基准价1%扣 1 分，每低于基准价1%扣0.5分，按插入法进行计算。</w:t>
      </w:r>
    </w:p>
    <w:p w14:paraId="11C7ED91"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 xml:space="preserve">2、其他（满分28分） </w:t>
      </w:r>
    </w:p>
    <w:p w14:paraId="3DF17D09"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（1）项目的概况描述及理解（满分5分）</w:t>
      </w:r>
    </w:p>
    <w:p w14:paraId="7456A64C" w14:textId="77777777" w:rsidR="00CD75D8" w:rsidRDefault="0092180C">
      <w:pPr>
        <w:widowControl/>
        <w:autoSpaceDE w:val="0"/>
        <w:autoSpaceDN w:val="0"/>
        <w:adjustRightInd w:val="0"/>
        <w:spacing w:line="360" w:lineRule="auto"/>
        <w:ind w:firstLineChars="200" w:firstLine="480"/>
        <w:jc w:val="left"/>
        <w:rPr>
          <w:rFonts w:ascii="宋体" w:hAnsi="宋体"/>
          <w:sz w:val="24"/>
        </w:rPr>
      </w:pPr>
      <w:r>
        <w:rPr>
          <w:rFonts w:ascii="宋体" w:hAnsi="宋体" w:hint="eastAsia"/>
          <w:sz w:val="24"/>
        </w:rPr>
        <w:t>对项目的背景、工作目标、工作内容理解认识是否深刻、准确。（本项分为优、良、一般三档，优得 5 分，良得3分，一般1分）</w:t>
      </w:r>
    </w:p>
    <w:p w14:paraId="3B369E42"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（2）类似项目审计人员业绩（满分15分）</w:t>
      </w:r>
    </w:p>
    <w:p w14:paraId="39620C24" w14:textId="06954B45" w:rsidR="00CD75D8" w:rsidRDefault="0092180C">
      <w:pPr>
        <w:widowControl/>
        <w:autoSpaceDE w:val="0"/>
        <w:autoSpaceDN w:val="0"/>
        <w:adjustRightInd w:val="0"/>
        <w:spacing w:line="360" w:lineRule="auto"/>
        <w:ind w:firstLineChars="200" w:firstLine="480"/>
        <w:jc w:val="left"/>
        <w:rPr>
          <w:rFonts w:ascii="宋体" w:hAnsi="宋体"/>
          <w:sz w:val="24"/>
        </w:rPr>
      </w:pPr>
      <w:bookmarkStart w:id="1" w:name="_Hlk169877793"/>
      <w:r>
        <w:rPr>
          <w:rFonts w:ascii="宋体" w:hAnsi="宋体" w:hint="eastAsia"/>
          <w:sz w:val="24"/>
        </w:rPr>
        <w:t>2021年1月1日以来类似工程财务决算审计5000万元以上项目每项得1</w:t>
      </w:r>
      <w:r w:rsidR="00DD2084">
        <w:rPr>
          <w:rFonts w:ascii="宋体" w:hAnsi="宋体" w:hint="eastAsia"/>
          <w:sz w:val="24"/>
        </w:rPr>
        <w:t>.5</w:t>
      </w:r>
      <w:r>
        <w:rPr>
          <w:rFonts w:ascii="宋体" w:hAnsi="宋体" w:hint="eastAsia"/>
          <w:sz w:val="24"/>
        </w:rPr>
        <w:t>分；类似工程财务决算审计3000万元以上项目每项得1分，最高累计得15分。投标人应提供2021年1月1日以来项目审计人员签字的工程财务决算报告复印件，并加盖公司公章，原件备查。</w:t>
      </w:r>
    </w:p>
    <w:bookmarkEnd w:id="1"/>
    <w:p w14:paraId="01788378"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（4）审计方案可行性、优劣性（满分5分）。</w:t>
      </w:r>
    </w:p>
    <w:p w14:paraId="07584387" w14:textId="77777777" w:rsidR="00CD75D8" w:rsidRDefault="0092180C">
      <w:pPr>
        <w:widowControl/>
        <w:autoSpaceDE w:val="0"/>
        <w:autoSpaceDN w:val="0"/>
        <w:adjustRightInd w:val="0"/>
        <w:spacing w:line="360" w:lineRule="auto"/>
        <w:ind w:firstLineChars="150" w:firstLine="360"/>
        <w:jc w:val="left"/>
        <w:rPr>
          <w:rFonts w:ascii="宋体" w:hAnsi="宋体"/>
          <w:sz w:val="24"/>
        </w:rPr>
      </w:pPr>
      <w:r>
        <w:rPr>
          <w:rFonts w:ascii="宋体" w:hAnsi="宋体" w:hint="eastAsia"/>
          <w:sz w:val="24"/>
        </w:rPr>
        <w:t>本项分为优、良、一般三档，优得 5分，良得3分，一般1分。</w:t>
      </w:r>
    </w:p>
    <w:p w14:paraId="6023369C"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（5）服务团队（满分3分）</w:t>
      </w:r>
    </w:p>
    <w:p w14:paraId="41F2D63A" w14:textId="77777777" w:rsidR="00CD75D8" w:rsidRDefault="0092180C">
      <w:pPr>
        <w:widowControl/>
        <w:autoSpaceDE w:val="0"/>
        <w:autoSpaceDN w:val="0"/>
        <w:adjustRightInd w:val="0"/>
        <w:spacing w:line="360" w:lineRule="auto"/>
        <w:ind w:firstLineChars="200" w:firstLine="480"/>
        <w:jc w:val="left"/>
        <w:rPr>
          <w:rFonts w:ascii="宋体" w:hAnsi="宋体"/>
          <w:sz w:val="24"/>
        </w:rPr>
      </w:pPr>
      <w:r>
        <w:rPr>
          <w:rFonts w:ascii="宋体" w:hAnsi="宋体" w:hint="eastAsia"/>
          <w:sz w:val="24"/>
        </w:rPr>
        <w:t>审计人员应有注册会计师证书。有注册会计师师证书的1分/人，满分3分。</w:t>
      </w:r>
    </w:p>
    <w:p w14:paraId="1C113F3F"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（三）计分办法</w:t>
      </w:r>
    </w:p>
    <w:p w14:paraId="5CB414FF"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（1）评标委员会成员按照招标文件和本办法上述有关规定,给各投标文件评分。</w:t>
      </w:r>
    </w:p>
    <w:p w14:paraId="039674EC"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（2）各投标人的得分为所有评委评分中去掉一个最高分和最低分后的平均值为该项最终得分。</w:t>
      </w:r>
    </w:p>
    <w:p w14:paraId="3E1045FF"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（3）各项统计、评分结果均按四舍五入方法精确到小数点后两位。</w:t>
      </w:r>
    </w:p>
    <w:p w14:paraId="115A0D53" w14:textId="77777777" w:rsidR="00CD75D8" w:rsidRDefault="0092180C">
      <w:pPr>
        <w:widowControl/>
        <w:autoSpaceDE w:val="0"/>
        <w:autoSpaceDN w:val="0"/>
        <w:adjustRightInd w:val="0"/>
        <w:spacing w:line="360" w:lineRule="auto"/>
        <w:jc w:val="left"/>
        <w:rPr>
          <w:rFonts w:ascii="宋体" w:hAnsi="宋体"/>
          <w:sz w:val="24"/>
        </w:rPr>
      </w:pPr>
      <w:r>
        <w:rPr>
          <w:rFonts w:ascii="宋体" w:hAnsi="宋体" w:hint="eastAsia"/>
          <w:sz w:val="24"/>
        </w:rPr>
        <w:t>（4）评标委员会根据各投标人的最终得分,按高低次序确定投标人最终的排列名次（当得分相同时，按照报价由低到高进行排名），并按照招标文件的规定推荐中标候选人。</w:t>
      </w:r>
    </w:p>
    <w:p w14:paraId="46BDD9C8" w14:textId="77777777" w:rsidR="00CD75D8" w:rsidRDefault="0092180C">
      <w:pPr>
        <w:spacing w:line="480" w:lineRule="exact"/>
        <w:ind w:firstLineChars="200" w:firstLine="482"/>
        <w:rPr>
          <w:rFonts w:ascii="宋体" w:hAnsi="宋体"/>
          <w:b/>
          <w:sz w:val="24"/>
        </w:rPr>
      </w:pPr>
      <w:r>
        <w:rPr>
          <w:rFonts w:ascii="宋体" w:hAnsi="宋体" w:hint="eastAsia"/>
          <w:b/>
          <w:sz w:val="24"/>
        </w:rPr>
        <w:lastRenderedPageBreak/>
        <w:t>七、合同主要条款：</w:t>
      </w:r>
    </w:p>
    <w:p w14:paraId="7C58A312" w14:textId="77777777" w:rsidR="00CD75D8" w:rsidRDefault="00CD75D8">
      <w:pPr>
        <w:spacing w:line="480" w:lineRule="exact"/>
        <w:ind w:firstLineChars="200" w:firstLine="482"/>
        <w:rPr>
          <w:rFonts w:ascii="宋体" w:hAnsi="宋体"/>
          <w:b/>
          <w:sz w:val="24"/>
        </w:rPr>
      </w:pPr>
    </w:p>
    <w:p w14:paraId="6F74EC70" w14:textId="77777777" w:rsidR="00CD75D8" w:rsidRDefault="0092180C">
      <w:pPr>
        <w:autoSpaceDE w:val="0"/>
        <w:autoSpaceDN w:val="0"/>
        <w:adjustRightInd w:val="0"/>
        <w:spacing w:line="360" w:lineRule="auto"/>
        <w:ind w:firstLineChars="200" w:firstLine="480"/>
        <w:jc w:val="left"/>
        <w:rPr>
          <w:rFonts w:eastAsiaTheme="minorEastAsia"/>
          <w:sz w:val="24"/>
        </w:rPr>
      </w:pPr>
      <w:r>
        <w:rPr>
          <w:rFonts w:eastAsiaTheme="minorEastAsia"/>
          <w:sz w:val="24"/>
        </w:rPr>
        <w:t>甲方：江苏苏盐井神股份有限公司</w:t>
      </w:r>
    </w:p>
    <w:p w14:paraId="739F6B1D" w14:textId="77777777" w:rsidR="00CD75D8" w:rsidRDefault="0092180C">
      <w:pPr>
        <w:autoSpaceDE w:val="0"/>
        <w:autoSpaceDN w:val="0"/>
        <w:adjustRightInd w:val="0"/>
        <w:spacing w:line="360" w:lineRule="auto"/>
        <w:ind w:firstLineChars="200" w:firstLine="480"/>
        <w:jc w:val="left"/>
        <w:rPr>
          <w:rFonts w:eastAsiaTheme="minorEastAsia"/>
          <w:sz w:val="24"/>
        </w:rPr>
      </w:pPr>
      <w:r>
        <w:rPr>
          <w:rFonts w:eastAsiaTheme="minorEastAsia"/>
          <w:sz w:val="24"/>
        </w:rPr>
        <w:t>乙方：</w:t>
      </w:r>
      <w:r>
        <w:rPr>
          <w:rFonts w:eastAsiaTheme="minorEastAsia"/>
          <w:sz w:val="24"/>
        </w:rPr>
        <w:t xml:space="preserve"> </w:t>
      </w:r>
    </w:p>
    <w:p w14:paraId="45DD1D10" w14:textId="77777777" w:rsidR="00CD75D8" w:rsidRDefault="0092180C">
      <w:pPr>
        <w:autoSpaceDE w:val="0"/>
        <w:autoSpaceDN w:val="0"/>
        <w:adjustRightInd w:val="0"/>
        <w:spacing w:line="360" w:lineRule="auto"/>
        <w:ind w:firstLineChars="200" w:firstLine="518"/>
        <w:jc w:val="left"/>
        <w:rPr>
          <w:rFonts w:eastAsiaTheme="minorEastAsia"/>
          <w:sz w:val="24"/>
        </w:rPr>
      </w:pPr>
      <w:r>
        <w:rPr>
          <w:rFonts w:eastAsiaTheme="minorEastAsia"/>
          <w:w w:val="108"/>
          <w:kern w:val="0"/>
          <w:sz w:val="24"/>
        </w:rPr>
        <w:t>兹由</w:t>
      </w:r>
      <w:r>
        <w:rPr>
          <w:rFonts w:eastAsiaTheme="minorEastAsia"/>
          <w:sz w:val="24"/>
        </w:rPr>
        <w:t>甲</w:t>
      </w:r>
      <w:r>
        <w:rPr>
          <w:rFonts w:eastAsiaTheme="minorEastAsia"/>
          <w:w w:val="108"/>
          <w:kern w:val="0"/>
          <w:sz w:val="24"/>
        </w:rPr>
        <w:t>方委托</w:t>
      </w:r>
      <w:r>
        <w:rPr>
          <w:rFonts w:eastAsiaTheme="minorEastAsia"/>
          <w:color w:val="000000"/>
          <w:sz w:val="24"/>
        </w:rPr>
        <w:t>乙</w:t>
      </w:r>
      <w:r>
        <w:rPr>
          <w:rFonts w:eastAsiaTheme="minorEastAsia"/>
          <w:w w:val="108"/>
          <w:kern w:val="0"/>
          <w:sz w:val="24"/>
        </w:rPr>
        <w:t>方对</w:t>
      </w:r>
      <w:r>
        <w:rPr>
          <w:rFonts w:eastAsiaTheme="minorEastAsia"/>
          <w:sz w:val="24"/>
        </w:rPr>
        <w:t>江苏苏盐井神股份有限公司本部及其下属分公司、部门、子公司（具体包括：第一分公司、第二分公司、</w:t>
      </w:r>
      <w:r>
        <w:rPr>
          <w:rFonts w:eastAsiaTheme="minorEastAsia" w:hint="eastAsia"/>
          <w:sz w:val="24"/>
        </w:rPr>
        <w:t>第三分公司</w:t>
      </w:r>
      <w:r>
        <w:rPr>
          <w:rFonts w:eastAsiaTheme="minorEastAsia"/>
          <w:sz w:val="24"/>
        </w:rPr>
        <w:t>、</w:t>
      </w:r>
      <w:r>
        <w:rPr>
          <w:rFonts w:eastAsiaTheme="minorEastAsia" w:hint="eastAsia"/>
          <w:sz w:val="24"/>
        </w:rPr>
        <w:t>销售公司</w:t>
      </w:r>
      <w:r>
        <w:rPr>
          <w:rFonts w:eastAsiaTheme="minorEastAsia"/>
          <w:sz w:val="24"/>
        </w:rPr>
        <w:t>、热电</w:t>
      </w:r>
      <w:r>
        <w:rPr>
          <w:rFonts w:eastAsiaTheme="minorEastAsia" w:hint="eastAsia"/>
          <w:sz w:val="24"/>
        </w:rPr>
        <w:t>公司</w:t>
      </w:r>
      <w:r>
        <w:rPr>
          <w:rFonts w:eastAsiaTheme="minorEastAsia"/>
          <w:sz w:val="24"/>
        </w:rPr>
        <w:t>、采供中心（煤炭分公司）、江苏省制盐研究所（技术中心）、江苏瑞丰盐业有限公司、江苏瑞泰盐业有限公司、江苏省瑞达包装有限公司、江苏瑞洪</w:t>
      </w:r>
      <w:r>
        <w:rPr>
          <w:rFonts w:eastAsiaTheme="minorEastAsia" w:hint="eastAsia"/>
          <w:sz w:val="24"/>
        </w:rPr>
        <w:t>-</w:t>
      </w:r>
      <w:r>
        <w:rPr>
          <w:rFonts w:eastAsiaTheme="minorEastAsia"/>
          <w:sz w:val="24"/>
        </w:rPr>
        <w:t>淮盐矿业有限公司</w:t>
      </w:r>
      <w:r>
        <w:rPr>
          <w:rFonts w:eastAsiaTheme="minorEastAsia" w:hint="eastAsia"/>
          <w:sz w:val="24"/>
        </w:rPr>
        <w:t>、</w:t>
      </w:r>
      <w:r>
        <w:rPr>
          <w:rFonts w:eastAsiaTheme="minorEastAsia"/>
          <w:sz w:val="24"/>
        </w:rPr>
        <w:t>各市</w:t>
      </w:r>
      <w:r>
        <w:rPr>
          <w:rFonts w:eastAsiaTheme="minorEastAsia" w:hint="eastAsia"/>
          <w:sz w:val="24"/>
        </w:rPr>
        <w:t>、</w:t>
      </w:r>
      <w:r>
        <w:rPr>
          <w:rFonts w:eastAsiaTheme="minorEastAsia"/>
          <w:sz w:val="24"/>
        </w:rPr>
        <w:t>县盐业公司</w:t>
      </w:r>
      <w:r>
        <w:rPr>
          <w:rFonts w:eastAsiaTheme="minorEastAsia" w:hint="eastAsia"/>
          <w:sz w:val="24"/>
        </w:rPr>
        <w:t>、</w:t>
      </w:r>
      <w:r>
        <w:rPr>
          <w:rFonts w:eastAsiaTheme="minorEastAsia"/>
          <w:sz w:val="24"/>
        </w:rPr>
        <w:t>苏盐生活家）等单位开展（统称丙方）</w:t>
      </w:r>
      <w:r>
        <w:rPr>
          <w:rFonts w:eastAsiaTheme="minorEastAsia"/>
          <w:sz w:val="24"/>
        </w:rPr>
        <w:t>202</w:t>
      </w:r>
      <w:r>
        <w:rPr>
          <w:rFonts w:eastAsiaTheme="minorEastAsia" w:hint="eastAsia"/>
          <w:sz w:val="24"/>
        </w:rPr>
        <w:t>4</w:t>
      </w:r>
      <w:r>
        <w:rPr>
          <w:rFonts w:eastAsiaTheme="minorEastAsia"/>
          <w:sz w:val="24"/>
        </w:rPr>
        <w:t>-202</w:t>
      </w:r>
      <w:r>
        <w:rPr>
          <w:rFonts w:eastAsiaTheme="minorEastAsia" w:hint="eastAsia"/>
          <w:sz w:val="24"/>
        </w:rPr>
        <w:t>5</w:t>
      </w:r>
      <w:r>
        <w:rPr>
          <w:rFonts w:eastAsiaTheme="minorEastAsia"/>
          <w:sz w:val="24"/>
        </w:rPr>
        <w:t>年度竣工项目财务决算</w:t>
      </w:r>
      <w:r>
        <w:rPr>
          <w:rFonts w:eastAsiaTheme="minorEastAsia" w:hint="eastAsia"/>
          <w:sz w:val="24"/>
        </w:rPr>
        <w:t>审核</w:t>
      </w:r>
      <w:r>
        <w:rPr>
          <w:rFonts w:eastAsiaTheme="minorEastAsia"/>
          <w:sz w:val="24"/>
        </w:rPr>
        <w:t>工作，经甲乙双方协商，达成以下约定：</w:t>
      </w:r>
    </w:p>
    <w:p w14:paraId="4EB0CD72" w14:textId="77777777" w:rsidR="00CD75D8" w:rsidRDefault="0092180C">
      <w:pPr>
        <w:autoSpaceDE w:val="0"/>
        <w:autoSpaceDN w:val="0"/>
        <w:adjustRightInd w:val="0"/>
        <w:spacing w:line="360" w:lineRule="auto"/>
        <w:ind w:firstLineChars="200" w:firstLine="482"/>
        <w:jc w:val="left"/>
        <w:outlineLvl w:val="0"/>
        <w:rPr>
          <w:rFonts w:eastAsiaTheme="minorEastAsia"/>
          <w:b/>
          <w:kern w:val="0"/>
          <w:sz w:val="24"/>
        </w:rPr>
      </w:pPr>
      <w:r>
        <w:rPr>
          <w:rFonts w:eastAsiaTheme="minorEastAsia"/>
          <w:b/>
          <w:kern w:val="0"/>
          <w:sz w:val="24"/>
        </w:rPr>
        <w:t>一、业务范围与审计目标</w:t>
      </w:r>
    </w:p>
    <w:p w14:paraId="6FC6780F" w14:textId="77777777" w:rsidR="00CD75D8" w:rsidRDefault="0092180C">
      <w:pPr>
        <w:autoSpaceDE w:val="0"/>
        <w:autoSpaceDN w:val="0"/>
        <w:adjustRightInd w:val="0"/>
        <w:spacing w:before="9" w:line="360" w:lineRule="auto"/>
        <w:ind w:right="-320" w:firstLineChars="200" w:firstLine="480"/>
        <w:jc w:val="left"/>
        <w:rPr>
          <w:rFonts w:eastAsiaTheme="minorEastAsia"/>
          <w:b/>
          <w:kern w:val="0"/>
          <w:sz w:val="24"/>
        </w:rPr>
      </w:pPr>
      <w:r>
        <w:rPr>
          <w:rFonts w:eastAsiaTheme="minorEastAsia"/>
          <w:color w:val="000000"/>
          <w:sz w:val="24"/>
        </w:rPr>
        <w:t>乙</w:t>
      </w:r>
      <w:r>
        <w:rPr>
          <w:rFonts w:eastAsiaTheme="minorEastAsia"/>
          <w:w w:val="108"/>
          <w:kern w:val="0"/>
          <w:sz w:val="24"/>
        </w:rPr>
        <w:t>方接受</w:t>
      </w:r>
      <w:r>
        <w:rPr>
          <w:rFonts w:eastAsiaTheme="minorEastAsia"/>
          <w:kern w:val="0"/>
          <w:sz w:val="24"/>
        </w:rPr>
        <w:t>甲方</w:t>
      </w:r>
      <w:r>
        <w:rPr>
          <w:rFonts w:eastAsiaTheme="minorEastAsia"/>
          <w:w w:val="108"/>
          <w:kern w:val="0"/>
          <w:sz w:val="24"/>
        </w:rPr>
        <w:t>委托，对</w:t>
      </w:r>
      <w:r>
        <w:rPr>
          <w:rFonts w:eastAsiaTheme="minorEastAsia" w:hint="eastAsia"/>
          <w:w w:val="108"/>
          <w:kern w:val="0"/>
          <w:sz w:val="24"/>
        </w:rPr>
        <w:t>以上</w:t>
      </w:r>
      <w:r>
        <w:rPr>
          <w:rFonts w:eastAsiaTheme="minorEastAsia"/>
          <w:w w:val="108"/>
          <w:kern w:val="0"/>
          <w:sz w:val="24"/>
        </w:rPr>
        <w:t>单位</w:t>
      </w:r>
      <w:r>
        <w:rPr>
          <w:rFonts w:eastAsiaTheme="minorEastAsia"/>
          <w:w w:val="108"/>
          <w:kern w:val="0"/>
          <w:sz w:val="24"/>
        </w:rPr>
        <w:t>202</w:t>
      </w:r>
      <w:r>
        <w:rPr>
          <w:rFonts w:eastAsiaTheme="minorEastAsia" w:hint="eastAsia"/>
          <w:w w:val="108"/>
          <w:kern w:val="0"/>
          <w:sz w:val="24"/>
        </w:rPr>
        <w:t>4</w:t>
      </w:r>
      <w:r>
        <w:rPr>
          <w:rFonts w:eastAsiaTheme="minorEastAsia"/>
          <w:w w:val="108"/>
          <w:kern w:val="0"/>
          <w:sz w:val="24"/>
        </w:rPr>
        <w:t>-202</w:t>
      </w:r>
      <w:r>
        <w:rPr>
          <w:rFonts w:eastAsiaTheme="minorEastAsia" w:hint="eastAsia"/>
          <w:w w:val="108"/>
          <w:kern w:val="0"/>
          <w:sz w:val="24"/>
        </w:rPr>
        <w:t>5</w:t>
      </w:r>
      <w:r>
        <w:rPr>
          <w:rFonts w:eastAsiaTheme="minorEastAsia"/>
          <w:w w:val="108"/>
          <w:kern w:val="0"/>
          <w:sz w:val="24"/>
        </w:rPr>
        <w:t>年度竣工项目财务决算</w:t>
      </w:r>
      <w:r>
        <w:rPr>
          <w:rFonts w:eastAsiaTheme="minorEastAsia"/>
          <w:color w:val="000000"/>
          <w:sz w:val="24"/>
        </w:rPr>
        <w:t>进行审核，并出具竣工决算财务</w:t>
      </w:r>
      <w:r>
        <w:rPr>
          <w:rFonts w:eastAsiaTheme="minorEastAsia" w:hint="eastAsia"/>
          <w:color w:val="000000"/>
          <w:sz w:val="24"/>
        </w:rPr>
        <w:t>审核</w:t>
      </w:r>
      <w:r>
        <w:rPr>
          <w:rFonts w:eastAsiaTheme="minorEastAsia"/>
          <w:color w:val="000000"/>
          <w:sz w:val="24"/>
        </w:rPr>
        <w:t>报告。</w:t>
      </w:r>
    </w:p>
    <w:p w14:paraId="2BF8DC00" w14:textId="77777777" w:rsidR="00CD75D8" w:rsidRDefault="0092180C">
      <w:pPr>
        <w:autoSpaceDE w:val="0"/>
        <w:autoSpaceDN w:val="0"/>
        <w:adjustRightInd w:val="0"/>
        <w:spacing w:line="360" w:lineRule="auto"/>
        <w:ind w:firstLineChars="200" w:firstLine="482"/>
        <w:jc w:val="left"/>
        <w:outlineLvl w:val="0"/>
        <w:rPr>
          <w:rFonts w:eastAsiaTheme="minorEastAsia"/>
          <w:b/>
          <w:kern w:val="0"/>
          <w:sz w:val="24"/>
        </w:rPr>
      </w:pPr>
      <w:r>
        <w:rPr>
          <w:rFonts w:eastAsiaTheme="minorEastAsia"/>
          <w:b/>
          <w:kern w:val="0"/>
          <w:sz w:val="24"/>
        </w:rPr>
        <w:t>二、甲方的权力义务</w:t>
      </w:r>
    </w:p>
    <w:p w14:paraId="051CABEB"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1</w:t>
      </w:r>
      <w:r>
        <w:rPr>
          <w:rFonts w:eastAsiaTheme="minorEastAsia"/>
          <w:kern w:val="0"/>
          <w:sz w:val="24"/>
        </w:rPr>
        <w:t>．督促丙方及其负责人及时为乙方的审计工作提供审计资料（包括但不限于会计凭证、会计账簿及其他会计资料），并保证相关资料的真实性和完整性。</w:t>
      </w:r>
    </w:p>
    <w:p w14:paraId="37FC0786"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2</w:t>
      </w:r>
      <w:r>
        <w:rPr>
          <w:rFonts w:eastAsiaTheme="minorEastAsia"/>
          <w:kern w:val="0"/>
          <w:sz w:val="24"/>
        </w:rPr>
        <w:t>．确保乙方不受限制地接触其认为必要的丙方内部人员和其他相关人员。</w:t>
      </w:r>
    </w:p>
    <w:p w14:paraId="5AB97F83"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3</w:t>
      </w:r>
      <w:r>
        <w:rPr>
          <w:rFonts w:eastAsiaTheme="minorEastAsia"/>
          <w:kern w:val="0"/>
          <w:sz w:val="24"/>
        </w:rPr>
        <w:t>．为乙方派出的有关工作人员提供必要的工作条件和协助，乙方将于外勤工作开始前提供主要事项清单。</w:t>
      </w:r>
    </w:p>
    <w:p w14:paraId="195DAAA5"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4</w:t>
      </w:r>
      <w:r>
        <w:rPr>
          <w:rFonts w:eastAsiaTheme="minorEastAsia"/>
          <w:kern w:val="0"/>
          <w:sz w:val="24"/>
        </w:rPr>
        <w:t>．按照本合同的约定及时足额支付</w:t>
      </w:r>
      <w:r>
        <w:rPr>
          <w:rFonts w:eastAsiaTheme="minorEastAsia" w:hint="eastAsia"/>
          <w:kern w:val="0"/>
          <w:sz w:val="24"/>
        </w:rPr>
        <w:t>审核</w:t>
      </w:r>
      <w:r>
        <w:rPr>
          <w:rFonts w:eastAsiaTheme="minorEastAsia"/>
          <w:kern w:val="0"/>
          <w:sz w:val="24"/>
        </w:rPr>
        <w:t>费用。</w:t>
      </w:r>
    </w:p>
    <w:p w14:paraId="39683E8E"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5</w:t>
      </w:r>
      <w:r>
        <w:rPr>
          <w:rFonts w:eastAsiaTheme="minorEastAsia"/>
          <w:kern w:val="0"/>
          <w:sz w:val="24"/>
        </w:rPr>
        <w:t>．按委托目的正确使用</w:t>
      </w:r>
      <w:r>
        <w:rPr>
          <w:rFonts w:eastAsiaTheme="minorEastAsia"/>
          <w:color w:val="000000"/>
          <w:sz w:val="24"/>
        </w:rPr>
        <w:t>竣工决算财务</w:t>
      </w:r>
      <w:r>
        <w:rPr>
          <w:rFonts w:eastAsiaTheme="minorEastAsia" w:hint="eastAsia"/>
          <w:color w:val="000000"/>
          <w:sz w:val="24"/>
        </w:rPr>
        <w:t>审核</w:t>
      </w:r>
      <w:r>
        <w:rPr>
          <w:rFonts w:eastAsiaTheme="minorEastAsia"/>
          <w:color w:val="000000"/>
          <w:sz w:val="24"/>
        </w:rPr>
        <w:t>报告</w:t>
      </w:r>
      <w:r>
        <w:rPr>
          <w:rFonts w:eastAsiaTheme="minorEastAsia"/>
          <w:kern w:val="0"/>
          <w:sz w:val="24"/>
        </w:rPr>
        <w:t>，不给使用人关于</w:t>
      </w:r>
      <w:r>
        <w:rPr>
          <w:rFonts w:eastAsiaTheme="minorEastAsia"/>
          <w:color w:val="000000"/>
          <w:sz w:val="24"/>
        </w:rPr>
        <w:t>竣工决算财务</w:t>
      </w:r>
      <w:r>
        <w:rPr>
          <w:rFonts w:eastAsiaTheme="minorEastAsia" w:hint="eastAsia"/>
          <w:color w:val="000000"/>
          <w:sz w:val="24"/>
        </w:rPr>
        <w:t>审核</w:t>
      </w:r>
      <w:r>
        <w:rPr>
          <w:rFonts w:eastAsiaTheme="minorEastAsia"/>
          <w:color w:val="000000"/>
          <w:sz w:val="24"/>
        </w:rPr>
        <w:t>报告</w:t>
      </w:r>
      <w:r>
        <w:rPr>
          <w:rFonts w:eastAsiaTheme="minorEastAsia"/>
          <w:kern w:val="0"/>
          <w:sz w:val="24"/>
        </w:rPr>
        <w:t>理解的误导。</w:t>
      </w:r>
      <w:r>
        <w:rPr>
          <w:rFonts w:eastAsiaTheme="minorEastAsia"/>
          <w:kern w:val="0"/>
          <w:sz w:val="24"/>
        </w:rPr>
        <w:br/>
      </w:r>
      <w:r>
        <w:rPr>
          <w:rFonts w:eastAsiaTheme="minorEastAsia"/>
          <w:kern w:val="0"/>
          <w:sz w:val="24"/>
        </w:rPr>
        <w:t xml:space="preserve">　　</w:t>
      </w:r>
      <w:r>
        <w:rPr>
          <w:rFonts w:eastAsiaTheme="minorEastAsia"/>
          <w:kern w:val="0"/>
          <w:sz w:val="24"/>
        </w:rPr>
        <w:t>6</w:t>
      </w:r>
      <w:r>
        <w:rPr>
          <w:rFonts w:eastAsiaTheme="minorEastAsia"/>
          <w:kern w:val="0"/>
          <w:sz w:val="24"/>
        </w:rPr>
        <w:t>．受托人与委托人有利害关系的，委托人有权要求其回避。</w:t>
      </w:r>
      <w:r>
        <w:rPr>
          <w:rFonts w:eastAsiaTheme="minorEastAsia"/>
          <w:kern w:val="0"/>
          <w:sz w:val="24"/>
        </w:rPr>
        <w:br/>
      </w:r>
      <w:r>
        <w:rPr>
          <w:rFonts w:eastAsiaTheme="minorEastAsia"/>
          <w:kern w:val="0"/>
          <w:sz w:val="24"/>
        </w:rPr>
        <w:t xml:space="preserve">　　</w:t>
      </w:r>
      <w:r>
        <w:rPr>
          <w:rFonts w:eastAsiaTheme="minorEastAsia"/>
          <w:kern w:val="0"/>
          <w:sz w:val="24"/>
        </w:rPr>
        <w:t>7</w:t>
      </w:r>
      <w:r>
        <w:rPr>
          <w:rFonts w:eastAsiaTheme="minorEastAsia"/>
          <w:kern w:val="0"/>
          <w:sz w:val="24"/>
        </w:rPr>
        <w:t>．委托人委托会计师事务所办理业务，任何单位和个人不得干预。</w:t>
      </w:r>
    </w:p>
    <w:p w14:paraId="6F34936B" w14:textId="77777777" w:rsidR="00CD75D8" w:rsidRDefault="0092180C">
      <w:pPr>
        <w:autoSpaceDE w:val="0"/>
        <w:autoSpaceDN w:val="0"/>
        <w:adjustRightInd w:val="0"/>
        <w:spacing w:line="360" w:lineRule="auto"/>
        <w:ind w:firstLineChars="200" w:firstLine="482"/>
        <w:jc w:val="left"/>
        <w:outlineLvl w:val="0"/>
        <w:rPr>
          <w:rFonts w:eastAsiaTheme="minorEastAsia"/>
          <w:b/>
          <w:kern w:val="0"/>
          <w:sz w:val="24"/>
        </w:rPr>
      </w:pPr>
      <w:r>
        <w:rPr>
          <w:rFonts w:eastAsiaTheme="minorEastAsia"/>
          <w:b/>
          <w:kern w:val="0"/>
          <w:sz w:val="24"/>
        </w:rPr>
        <w:t>三、乙方的权利义务</w:t>
      </w:r>
    </w:p>
    <w:p w14:paraId="4F0854CD"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1</w:t>
      </w:r>
      <w:r>
        <w:rPr>
          <w:rFonts w:eastAsiaTheme="minorEastAsia"/>
          <w:kern w:val="0"/>
          <w:sz w:val="24"/>
        </w:rPr>
        <w:t>．严格依据有关法律、法规和《中国注册会计师审计准则》执行业务；</w:t>
      </w:r>
    </w:p>
    <w:p w14:paraId="0DAA09BA"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 xml:space="preserve">2. </w:t>
      </w:r>
      <w:r>
        <w:rPr>
          <w:rFonts w:eastAsiaTheme="minorEastAsia"/>
          <w:kern w:val="0"/>
          <w:sz w:val="24"/>
        </w:rPr>
        <w:t>从事审计工作的人员，必须取得相应资格证书，具备与其从事的审计工作相适应的专业知识和业务能力。</w:t>
      </w:r>
    </w:p>
    <w:p w14:paraId="4F43E276"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3</w:t>
      </w:r>
      <w:r>
        <w:rPr>
          <w:rFonts w:eastAsiaTheme="minorEastAsia"/>
          <w:kern w:val="0"/>
          <w:sz w:val="24"/>
        </w:rPr>
        <w:t>．按照约定时间完成审计工作，出具审计报告。乙方应于</w:t>
      </w:r>
      <w:r>
        <w:rPr>
          <w:rFonts w:eastAsiaTheme="minorEastAsia"/>
          <w:sz w:val="24"/>
        </w:rPr>
        <w:t>甲方（或丙方）</w:t>
      </w:r>
      <w:r>
        <w:rPr>
          <w:rFonts w:eastAsiaTheme="minorEastAsia"/>
          <w:sz w:val="24"/>
        </w:rPr>
        <w:lastRenderedPageBreak/>
        <w:t>提供咨询材料后二十工作日内完成审核并提交审核报告（或初步审核意见），每延误一天按</w:t>
      </w:r>
      <w:r>
        <w:rPr>
          <w:rFonts w:eastAsiaTheme="minorEastAsia"/>
          <w:sz w:val="24"/>
        </w:rPr>
        <w:t>100</w:t>
      </w:r>
      <w:r>
        <w:rPr>
          <w:rFonts w:eastAsiaTheme="minorEastAsia"/>
          <w:sz w:val="24"/>
        </w:rPr>
        <w:t>元</w:t>
      </w:r>
      <w:r>
        <w:rPr>
          <w:rFonts w:eastAsiaTheme="minorEastAsia"/>
          <w:sz w:val="24"/>
        </w:rPr>
        <w:t>/</w:t>
      </w:r>
      <w:r>
        <w:rPr>
          <w:rFonts w:eastAsiaTheme="minorEastAsia"/>
          <w:sz w:val="24"/>
        </w:rPr>
        <w:t>天进行处罚</w:t>
      </w:r>
      <w:r>
        <w:rPr>
          <w:rFonts w:eastAsiaTheme="minorEastAsia"/>
          <w:kern w:val="0"/>
          <w:sz w:val="24"/>
        </w:rPr>
        <w:t>。</w:t>
      </w:r>
    </w:p>
    <w:p w14:paraId="7A53A40D"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4</w:t>
      </w:r>
      <w:r>
        <w:rPr>
          <w:rFonts w:eastAsiaTheme="minorEastAsia"/>
          <w:kern w:val="0"/>
          <w:sz w:val="24"/>
        </w:rPr>
        <w:t>．除下列情况外，乙方应当对执行业务过程中知悉的甲、丙方信息予以保密：</w:t>
      </w:r>
      <w:r>
        <w:rPr>
          <w:rFonts w:eastAsiaTheme="minorEastAsia"/>
          <w:kern w:val="0"/>
          <w:sz w:val="24"/>
        </w:rPr>
        <w:t>(1)</w:t>
      </w:r>
      <w:r>
        <w:rPr>
          <w:rFonts w:eastAsiaTheme="minorEastAsia"/>
          <w:kern w:val="0"/>
          <w:sz w:val="24"/>
        </w:rPr>
        <w:t>法律法规允许披露，并取得甲方的授权；</w:t>
      </w:r>
      <w:r>
        <w:rPr>
          <w:rFonts w:eastAsiaTheme="minorEastAsia"/>
          <w:kern w:val="0"/>
          <w:sz w:val="24"/>
        </w:rPr>
        <w:t>(2)</w:t>
      </w:r>
      <w:r>
        <w:rPr>
          <w:rFonts w:eastAsiaTheme="minorEastAsia"/>
          <w:kern w:val="0"/>
          <w:sz w:val="24"/>
        </w:rPr>
        <w:t>根据法律法规的要求，为法律诉讼、仲裁准备文件或提供证据，以及向监管机构报告发现的违法行为；</w:t>
      </w:r>
      <w:r>
        <w:rPr>
          <w:rFonts w:eastAsiaTheme="minorEastAsia"/>
          <w:kern w:val="0"/>
          <w:sz w:val="24"/>
        </w:rPr>
        <w:t>(3)</w:t>
      </w:r>
      <w:r>
        <w:rPr>
          <w:rFonts w:eastAsiaTheme="minorEastAsia"/>
          <w:kern w:val="0"/>
          <w:sz w:val="24"/>
        </w:rPr>
        <w:t>在法律法规允许的情况下，在法律诉讼、仲裁中维护自己的合法权益；</w:t>
      </w:r>
      <w:r>
        <w:rPr>
          <w:rFonts w:eastAsiaTheme="minorEastAsia"/>
          <w:kern w:val="0"/>
          <w:sz w:val="24"/>
        </w:rPr>
        <w:t>(4)</w:t>
      </w:r>
      <w:r>
        <w:rPr>
          <w:rFonts w:eastAsiaTheme="minorEastAsia"/>
          <w:kern w:val="0"/>
          <w:sz w:val="24"/>
        </w:rPr>
        <w:t>接受注册会计师协会或监管机构的执业质量检查，答复其询问和调查；</w:t>
      </w:r>
      <w:r>
        <w:rPr>
          <w:rFonts w:eastAsiaTheme="minorEastAsia"/>
          <w:kern w:val="0"/>
          <w:sz w:val="24"/>
        </w:rPr>
        <w:t>(5)</w:t>
      </w:r>
      <w:r>
        <w:rPr>
          <w:rFonts w:eastAsiaTheme="minorEastAsia"/>
          <w:kern w:val="0"/>
          <w:sz w:val="24"/>
        </w:rPr>
        <w:t>法律法规、执业准则和职业道德规范规定的其他情形。</w:t>
      </w:r>
    </w:p>
    <w:p w14:paraId="75C98918" w14:textId="77777777" w:rsidR="00CD75D8" w:rsidRDefault="0092180C">
      <w:pPr>
        <w:autoSpaceDE w:val="0"/>
        <w:autoSpaceDN w:val="0"/>
        <w:adjustRightInd w:val="0"/>
        <w:spacing w:line="360" w:lineRule="auto"/>
        <w:ind w:firstLineChars="199" w:firstLine="479"/>
        <w:jc w:val="left"/>
        <w:outlineLvl w:val="0"/>
        <w:rPr>
          <w:rFonts w:eastAsiaTheme="minorEastAsia"/>
          <w:b/>
          <w:kern w:val="0"/>
          <w:sz w:val="24"/>
        </w:rPr>
      </w:pPr>
      <w:r>
        <w:rPr>
          <w:rFonts w:eastAsiaTheme="minorEastAsia"/>
          <w:b/>
          <w:kern w:val="0"/>
          <w:sz w:val="24"/>
        </w:rPr>
        <w:t>四、审</w:t>
      </w:r>
      <w:r>
        <w:rPr>
          <w:rFonts w:eastAsiaTheme="minorEastAsia" w:hint="eastAsia"/>
          <w:b/>
          <w:kern w:val="0"/>
          <w:sz w:val="24"/>
        </w:rPr>
        <w:t>核</w:t>
      </w:r>
      <w:r>
        <w:rPr>
          <w:rFonts w:eastAsiaTheme="minorEastAsia"/>
          <w:b/>
          <w:kern w:val="0"/>
          <w:sz w:val="24"/>
        </w:rPr>
        <w:t>收费</w:t>
      </w:r>
    </w:p>
    <w:p w14:paraId="4F9D6005" w14:textId="77777777" w:rsidR="00CD75D8" w:rsidRDefault="0092180C">
      <w:pPr>
        <w:adjustRightInd w:val="0"/>
        <w:snapToGrid w:val="0"/>
        <w:spacing w:line="500" w:lineRule="exact"/>
        <w:ind w:firstLineChars="200" w:firstLine="480"/>
        <w:rPr>
          <w:rFonts w:asciiTheme="minorEastAsia" w:eastAsiaTheme="minorEastAsia" w:hAnsiTheme="minorEastAsia"/>
          <w:sz w:val="24"/>
        </w:rPr>
      </w:pPr>
      <w:r>
        <w:rPr>
          <w:rFonts w:asciiTheme="minorEastAsia" w:eastAsiaTheme="minorEastAsia" w:hAnsiTheme="minorEastAsia" w:hint="eastAsia"/>
          <w:kern w:val="0"/>
          <w:sz w:val="24"/>
        </w:rPr>
        <w:t>1．</w:t>
      </w:r>
      <w:r>
        <w:rPr>
          <w:rFonts w:asciiTheme="minorEastAsia" w:eastAsiaTheme="minorEastAsia" w:hAnsiTheme="minorEastAsia" w:hint="eastAsia"/>
          <w:sz w:val="24"/>
        </w:rPr>
        <w:t>工程竣工财务决算编制、审计按工程决算审定总投资额的</w:t>
      </w:r>
      <w:r w:rsidR="001734AB">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w:t>
      </w:r>
      <w:r>
        <w:rPr>
          <w:rFonts w:asciiTheme="minorEastAsia" w:eastAsiaTheme="minorEastAsia" w:hAnsiTheme="minorEastAsia" w:hint="eastAsia"/>
          <w:sz w:val="24"/>
          <w:u w:val="single"/>
        </w:rPr>
        <w:t>0（万分之</w:t>
      </w:r>
      <w:r w:rsidR="001734AB">
        <w:rPr>
          <w:rFonts w:asciiTheme="minorEastAsia" w:eastAsiaTheme="minorEastAsia" w:hAnsiTheme="minorEastAsia" w:hint="eastAsia"/>
          <w:sz w:val="24"/>
          <w:u w:val="single"/>
        </w:rPr>
        <w:t xml:space="preserve">    </w:t>
      </w:r>
      <w:r>
        <w:rPr>
          <w:rFonts w:asciiTheme="minorEastAsia" w:eastAsiaTheme="minorEastAsia" w:hAnsiTheme="minorEastAsia" w:hint="eastAsia"/>
          <w:sz w:val="24"/>
          <w:u w:val="single"/>
        </w:rPr>
        <w:t>）</w:t>
      </w:r>
      <w:r>
        <w:rPr>
          <w:rFonts w:asciiTheme="minorEastAsia" w:eastAsiaTheme="minorEastAsia" w:hAnsiTheme="minorEastAsia" w:hint="eastAsia"/>
          <w:sz w:val="24"/>
        </w:rPr>
        <w:t>计费，当本项咨询费用低于</w:t>
      </w:r>
      <w:r>
        <w:rPr>
          <w:rFonts w:asciiTheme="minorEastAsia" w:eastAsiaTheme="minorEastAsia" w:hAnsiTheme="minorEastAsia" w:hint="eastAsia"/>
          <w:sz w:val="24"/>
          <w:u w:val="single"/>
        </w:rPr>
        <w:t xml:space="preserve"> 500 </w:t>
      </w:r>
      <w:r>
        <w:rPr>
          <w:rFonts w:asciiTheme="minorEastAsia" w:eastAsiaTheme="minorEastAsia" w:hAnsiTheme="minorEastAsia" w:hint="eastAsia"/>
          <w:sz w:val="24"/>
        </w:rPr>
        <w:t>元时按</w:t>
      </w:r>
      <w:r>
        <w:rPr>
          <w:rFonts w:asciiTheme="minorEastAsia" w:eastAsiaTheme="minorEastAsia" w:hAnsiTheme="minorEastAsia" w:hint="eastAsia"/>
          <w:sz w:val="24"/>
          <w:u w:val="single"/>
        </w:rPr>
        <w:t xml:space="preserve"> 500</w:t>
      </w:r>
      <w:r>
        <w:rPr>
          <w:rFonts w:asciiTheme="minorEastAsia" w:eastAsiaTheme="minorEastAsia" w:hAnsiTheme="minorEastAsia" w:hint="eastAsia"/>
          <w:sz w:val="24"/>
        </w:rPr>
        <w:t xml:space="preserve">元/份计取 。       </w:t>
      </w:r>
    </w:p>
    <w:p w14:paraId="637974DC" w14:textId="77777777" w:rsidR="00CD75D8" w:rsidRDefault="0092180C">
      <w:pPr>
        <w:adjustRightInd w:val="0"/>
        <w:snapToGrid w:val="0"/>
        <w:spacing w:line="500" w:lineRule="exact"/>
        <w:ind w:firstLineChars="200" w:firstLine="480"/>
        <w:rPr>
          <w:rFonts w:asciiTheme="minorEastAsia" w:eastAsiaTheme="minorEastAsia" w:hAnsiTheme="minorEastAsia"/>
          <w:sz w:val="24"/>
        </w:rPr>
      </w:pPr>
      <w:r>
        <w:rPr>
          <w:rFonts w:asciiTheme="minorEastAsia" w:eastAsiaTheme="minorEastAsia" w:hAnsiTheme="minorEastAsia" w:hint="eastAsia"/>
          <w:kern w:val="0"/>
          <w:sz w:val="24"/>
        </w:rPr>
        <w:t>2．甲方应于乙方提供竣工财务报告20个工作日内结清。</w:t>
      </w:r>
    </w:p>
    <w:p w14:paraId="4584FBFB" w14:textId="77777777" w:rsidR="00CD75D8" w:rsidRDefault="0092180C">
      <w:pPr>
        <w:autoSpaceDE w:val="0"/>
        <w:autoSpaceDN w:val="0"/>
        <w:adjustRightInd w:val="0"/>
        <w:spacing w:line="360" w:lineRule="auto"/>
        <w:ind w:firstLineChars="200" w:firstLine="480"/>
        <w:jc w:val="left"/>
        <w:rPr>
          <w:rFonts w:asciiTheme="minorEastAsia" w:eastAsiaTheme="minorEastAsia" w:hAnsiTheme="minorEastAsia"/>
          <w:kern w:val="0"/>
          <w:sz w:val="24"/>
        </w:rPr>
      </w:pPr>
      <w:r>
        <w:rPr>
          <w:rFonts w:asciiTheme="minorEastAsia" w:eastAsiaTheme="minorEastAsia" w:hAnsiTheme="minorEastAsia" w:hint="eastAsia"/>
          <w:kern w:val="0"/>
          <w:sz w:val="24"/>
        </w:rPr>
        <w:t>3．如果由于无法预见的原因，致使乙方从事本合同所涉及的审计服务实际时间较本合同签订时预计的时间有明显增加或减少时，甲乙双方应通过协商，相应调整本部分第1段所述的审计费用。</w:t>
      </w:r>
    </w:p>
    <w:p w14:paraId="19C3A0C8" w14:textId="77777777" w:rsidR="00CD75D8" w:rsidRDefault="0092180C">
      <w:pPr>
        <w:autoSpaceDE w:val="0"/>
        <w:autoSpaceDN w:val="0"/>
        <w:adjustRightInd w:val="0"/>
        <w:spacing w:line="360" w:lineRule="auto"/>
        <w:ind w:firstLineChars="200" w:firstLine="480"/>
        <w:jc w:val="left"/>
        <w:rPr>
          <w:rFonts w:asciiTheme="minorEastAsia" w:eastAsiaTheme="minorEastAsia" w:hAnsiTheme="minorEastAsia" w:cs="仿宋_GB2312"/>
          <w:kern w:val="0"/>
          <w:sz w:val="24"/>
        </w:rPr>
      </w:pPr>
      <w:r>
        <w:rPr>
          <w:rFonts w:asciiTheme="minorEastAsia" w:eastAsiaTheme="minorEastAsia" w:hAnsiTheme="minorEastAsia" w:hint="eastAsia"/>
          <w:kern w:val="0"/>
          <w:sz w:val="24"/>
        </w:rPr>
        <w:t>4．与本次审计有关的其他费用（包括交通</w:t>
      </w:r>
      <w:r>
        <w:rPr>
          <w:rFonts w:asciiTheme="minorEastAsia" w:eastAsiaTheme="minorEastAsia" w:hAnsiTheme="minorEastAsia" w:cs="宋体" w:hint="eastAsia"/>
          <w:kern w:val="0"/>
          <w:sz w:val="24"/>
        </w:rPr>
        <w:t>费、食宿费等）由乙方承担</w:t>
      </w:r>
      <w:r>
        <w:rPr>
          <w:rFonts w:asciiTheme="minorEastAsia" w:eastAsiaTheme="minorEastAsia" w:hAnsiTheme="minorEastAsia" w:cs="仿宋_GB2312" w:hint="eastAsia"/>
          <w:kern w:val="0"/>
          <w:sz w:val="24"/>
        </w:rPr>
        <w:t>。</w:t>
      </w:r>
    </w:p>
    <w:p w14:paraId="00FBCEE9" w14:textId="77777777" w:rsidR="00CD75D8" w:rsidRDefault="0092180C">
      <w:pPr>
        <w:autoSpaceDE w:val="0"/>
        <w:autoSpaceDN w:val="0"/>
        <w:adjustRightInd w:val="0"/>
        <w:spacing w:line="360" w:lineRule="auto"/>
        <w:ind w:firstLineChars="200" w:firstLine="482"/>
        <w:jc w:val="left"/>
        <w:outlineLvl w:val="0"/>
        <w:rPr>
          <w:rFonts w:eastAsiaTheme="minorEastAsia"/>
          <w:b/>
          <w:kern w:val="0"/>
          <w:sz w:val="24"/>
        </w:rPr>
      </w:pPr>
      <w:r>
        <w:rPr>
          <w:rFonts w:eastAsiaTheme="minorEastAsia"/>
          <w:b/>
          <w:kern w:val="0"/>
          <w:sz w:val="24"/>
        </w:rPr>
        <w:t>五、</w:t>
      </w:r>
      <w:r>
        <w:rPr>
          <w:rFonts w:eastAsiaTheme="minorEastAsia" w:hint="eastAsia"/>
          <w:b/>
          <w:kern w:val="0"/>
          <w:sz w:val="24"/>
        </w:rPr>
        <w:t>审核</w:t>
      </w:r>
      <w:r>
        <w:rPr>
          <w:rFonts w:eastAsiaTheme="minorEastAsia"/>
          <w:b/>
          <w:kern w:val="0"/>
          <w:sz w:val="24"/>
        </w:rPr>
        <w:t>报告和</w:t>
      </w:r>
      <w:r>
        <w:rPr>
          <w:rFonts w:eastAsiaTheme="minorEastAsia" w:hint="eastAsia"/>
          <w:b/>
          <w:kern w:val="0"/>
          <w:sz w:val="24"/>
        </w:rPr>
        <w:t>审核</w:t>
      </w:r>
      <w:r>
        <w:rPr>
          <w:rFonts w:eastAsiaTheme="minorEastAsia"/>
          <w:b/>
          <w:kern w:val="0"/>
          <w:sz w:val="24"/>
        </w:rPr>
        <w:t>报告的使用</w:t>
      </w:r>
    </w:p>
    <w:p w14:paraId="573D613D"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1</w:t>
      </w:r>
      <w:r>
        <w:rPr>
          <w:rFonts w:eastAsiaTheme="minorEastAsia"/>
          <w:kern w:val="0"/>
          <w:sz w:val="24"/>
        </w:rPr>
        <w:t>．乙方按照甲方要求的报告要素出具财务决算</w:t>
      </w:r>
      <w:r>
        <w:rPr>
          <w:rFonts w:eastAsiaTheme="minorEastAsia" w:hint="eastAsia"/>
          <w:kern w:val="0"/>
          <w:sz w:val="24"/>
        </w:rPr>
        <w:t>审核</w:t>
      </w:r>
      <w:r>
        <w:rPr>
          <w:rFonts w:eastAsiaTheme="minorEastAsia"/>
          <w:kern w:val="0"/>
          <w:sz w:val="24"/>
        </w:rPr>
        <w:t>报告。</w:t>
      </w:r>
    </w:p>
    <w:p w14:paraId="68C83B86"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2</w:t>
      </w:r>
      <w:r>
        <w:rPr>
          <w:rFonts w:eastAsiaTheme="minorEastAsia"/>
          <w:kern w:val="0"/>
          <w:sz w:val="24"/>
        </w:rPr>
        <w:t>．乙方向甲方致送财务决算</w:t>
      </w:r>
      <w:r>
        <w:rPr>
          <w:rFonts w:eastAsiaTheme="minorEastAsia" w:hint="eastAsia"/>
          <w:kern w:val="0"/>
          <w:sz w:val="24"/>
        </w:rPr>
        <w:t>审核</w:t>
      </w:r>
      <w:r>
        <w:rPr>
          <w:rFonts w:eastAsiaTheme="minorEastAsia"/>
          <w:kern w:val="0"/>
          <w:sz w:val="24"/>
        </w:rPr>
        <w:t>报告</w:t>
      </w:r>
      <w:r>
        <w:rPr>
          <w:rFonts w:eastAsiaTheme="minorEastAsia" w:hint="eastAsia"/>
          <w:kern w:val="0"/>
          <w:sz w:val="24"/>
        </w:rPr>
        <w:t>壹</w:t>
      </w:r>
      <w:r>
        <w:rPr>
          <w:rFonts w:eastAsiaTheme="minorEastAsia"/>
          <w:kern w:val="0"/>
          <w:sz w:val="24"/>
        </w:rPr>
        <w:t>式伍份。</w:t>
      </w:r>
    </w:p>
    <w:p w14:paraId="64A06B3B"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3</w:t>
      </w:r>
      <w:r>
        <w:rPr>
          <w:rFonts w:eastAsiaTheme="minorEastAsia"/>
          <w:kern w:val="0"/>
          <w:sz w:val="24"/>
        </w:rPr>
        <w:t>．甲方在使用乙方出具的财务决算</w:t>
      </w:r>
      <w:r>
        <w:rPr>
          <w:rFonts w:eastAsiaTheme="minorEastAsia" w:hint="eastAsia"/>
          <w:kern w:val="0"/>
          <w:sz w:val="24"/>
        </w:rPr>
        <w:t>审核</w:t>
      </w:r>
      <w:r>
        <w:rPr>
          <w:rFonts w:eastAsiaTheme="minorEastAsia"/>
          <w:kern w:val="0"/>
          <w:sz w:val="24"/>
        </w:rPr>
        <w:t>报告时，不得对其进行修改。当甲方认为有必要修改时，应当事先通知乙方，乙方将考虑有关的修改对</w:t>
      </w:r>
      <w:r>
        <w:rPr>
          <w:rFonts w:eastAsiaTheme="minorEastAsia" w:hint="eastAsia"/>
          <w:kern w:val="0"/>
          <w:sz w:val="24"/>
        </w:rPr>
        <w:t>审核</w:t>
      </w:r>
      <w:r>
        <w:rPr>
          <w:rFonts w:eastAsiaTheme="minorEastAsia"/>
          <w:kern w:val="0"/>
          <w:sz w:val="24"/>
        </w:rPr>
        <w:t>报告的影响，必要时，将重新出具报告。</w:t>
      </w:r>
    </w:p>
    <w:p w14:paraId="793E9152" w14:textId="77777777" w:rsidR="00CD75D8" w:rsidRDefault="0092180C">
      <w:pPr>
        <w:autoSpaceDE w:val="0"/>
        <w:autoSpaceDN w:val="0"/>
        <w:adjustRightInd w:val="0"/>
        <w:spacing w:line="360" w:lineRule="auto"/>
        <w:ind w:firstLineChars="200" w:firstLine="482"/>
        <w:jc w:val="left"/>
        <w:outlineLvl w:val="0"/>
        <w:rPr>
          <w:rFonts w:eastAsiaTheme="minorEastAsia"/>
          <w:b/>
          <w:kern w:val="0"/>
          <w:sz w:val="24"/>
        </w:rPr>
      </w:pPr>
      <w:r>
        <w:rPr>
          <w:rFonts w:eastAsiaTheme="minorEastAsia"/>
          <w:b/>
          <w:kern w:val="0"/>
          <w:sz w:val="24"/>
        </w:rPr>
        <w:t>六、本合同的有效期间</w:t>
      </w:r>
    </w:p>
    <w:p w14:paraId="7059DD4A"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本合同自签署之日起生效，并在双方履行完毕本合同约定的所有义务后终止。</w:t>
      </w:r>
    </w:p>
    <w:p w14:paraId="428B4C4E" w14:textId="77777777" w:rsidR="00CD75D8" w:rsidRDefault="0092180C">
      <w:pPr>
        <w:autoSpaceDE w:val="0"/>
        <w:autoSpaceDN w:val="0"/>
        <w:adjustRightInd w:val="0"/>
        <w:spacing w:line="360" w:lineRule="auto"/>
        <w:ind w:firstLineChars="200" w:firstLine="482"/>
        <w:jc w:val="left"/>
        <w:outlineLvl w:val="0"/>
        <w:rPr>
          <w:rFonts w:eastAsiaTheme="minorEastAsia"/>
          <w:b/>
          <w:kern w:val="0"/>
          <w:sz w:val="24"/>
        </w:rPr>
      </w:pPr>
      <w:r>
        <w:rPr>
          <w:rFonts w:eastAsiaTheme="minorEastAsia"/>
          <w:b/>
          <w:kern w:val="0"/>
          <w:sz w:val="24"/>
        </w:rPr>
        <w:t>七、约定事项的变更</w:t>
      </w:r>
    </w:p>
    <w:p w14:paraId="74FB1FE1"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如果出现不可预见的情况，影响</w:t>
      </w:r>
      <w:r>
        <w:rPr>
          <w:rFonts w:eastAsiaTheme="minorEastAsia" w:hint="eastAsia"/>
          <w:kern w:val="0"/>
          <w:sz w:val="24"/>
        </w:rPr>
        <w:t>审核</w:t>
      </w:r>
      <w:r>
        <w:rPr>
          <w:rFonts w:eastAsiaTheme="minorEastAsia"/>
          <w:kern w:val="0"/>
          <w:sz w:val="24"/>
        </w:rPr>
        <w:t>工作如期完成，或需要提前出具财务决算报告，甲、乙双方均可要求变更约定事项，但应及时通知对方，并由双方协商解决。</w:t>
      </w:r>
    </w:p>
    <w:p w14:paraId="6102E8E2" w14:textId="77777777" w:rsidR="00CD75D8" w:rsidRDefault="0092180C">
      <w:pPr>
        <w:autoSpaceDE w:val="0"/>
        <w:autoSpaceDN w:val="0"/>
        <w:adjustRightInd w:val="0"/>
        <w:spacing w:line="360" w:lineRule="auto"/>
        <w:ind w:firstLineChars="200" w:firstLine="482"/>
        <w:jc w:val="left"/>
        <w:rPr>
          <w:rFonts w:eastAsiaTheme="minorEastAsia"/>
          <w:kern w:val="0"/>
          <w:sz w:val="24"/>
        </w:rPr>
      </w:pPr>
      <w:r>
        <w:rPr>
          <w:rFonts w:eastAsiaTheme="minorEastAsia"/>
          <w:b/>
          <w:kern w:val="0"/>
          <w:sz w:val="24"/>
        </w:rPr>
        <w:t>八、约定事项的终止</w:t>
      </w:r>
      <w:r>
        <w:rPr>
          <w:rFonts w:eastAsiaTheme="minorEastAsia"/>
          <w:kern w:val="0"/>
          <w:sz w:val="24"/>
        </w:rPr>
        <w:br/>
      </w:r>
      <w:r>
        <w:rPr>
          <w:rFonts w:eastAsiaTheme="minorEastAsia"/>
          <w:kern w:val="0"/>
          <w:sz w:val="24"/>
        </w:rPr>
        <w:lastRenderedPageBreak/>
        <w:t xml:space="preserve">　　</w:t>
      </w:r>
      <w:r>
        <w:rPr>
          <w:rFonts w:eastAsiaTheme="minorEastAsia"/>
          <w:kern w:val="0"/>
          <w:sz w:val="24"/>
        </w:rPr>
        <w:t>1</w:t>
      </w:r>
      <w:r>
        <w:rPr>
          <w:rFonts w:eastAsiaTheme="minorEastAsia"/>
          <w:kern w:val="0"/>
          <w:sz w:val="24"/>
        </w:rPr>
        <w:t>．本合同期限届满，双方不再续签合同的；</w:t>
      </w:r>
      <w:r>
        <w:rPr>
          <w:rFonts w:eastAsiaTheme="minorEastAsia"/>
          <w:kern w:val="0"/>
          <w:sz w:val="24"/>
        </w:rPr>
        <w:br/>
      </w:r>
      <w:r>
        <w:rPr>
          <w:rFonts w:eastAsiaTheme="minorEastAsia"/>
          <w:kern w:val="0"/>
          <w:sz w:val="24"/>
        </w:rPr>
        <w:t xml:space="preserve">　　</w:t>
      </w:r>
      <w:r>
        <w:rPr>
          <w:rFonts w:eastAsiaTheme="minorEastAsia"/>
          <w:kern w:val="0"/>
          <w:sz w:val="24"/>
        </w:rPr>
        <w:t>2</w:t>
      </w:r>
      <w:r>
        <w:rPr>
          <w:rFonts w:eastAsiaTheme="minorEastAsia"/>
          <w:kern w:val="0"/>
          <w:sz w:val="24"/>
        </w:rPr>
        <w:t>．双方通过书面协议解除本合同；</w:t>
      </w:r>
      <w:r>
        <w:rPr>
          <w:rFonts w:eastAsiaTheme="minorEastAsia"/>
          <w:kern w:val="0"/>
          <w:sz w:val="24"/>
        </w:rPr>
        <w:br/>
      </w:r>
      <w:r>
        <w:rPr>
          <w:rFonts w:eastAsiaTheme="minorEastAsia"/>
          <w:kern w:val="0"/>
          <w:sz w:val="24"/>
        </w:rPr>
        <w:t xml:space="preserve">　　</w:t>
      </w:r>
      <w:r>
        <w:rPr>
          <w:rFonts w:eastAsiaTheme="minorEastAsia"/>
          <w:kern w:val="0"/>
          <w:sz w:val="24"/>
        </w:rPr>
        <w:t>3</w:t>
      </w:r>
      <w:r>
        <w:rPr>
          <w:rFonts w:eastAsiaTheme="minorEastAsia"/>
          <w:kern w:val="0"/>
          <w:sz w:val="24"/>
        </w:rPr>
        <w:t>．因不可抗力致使合同目的不能实现的；</w:t>
      </w:r>
      <w:r>
        <w:rPr>
          <w:rFonts w:eastAsiaTheme="minorEastAsia"/>
          <w:kern w:val="0"/>
          <w:sz w:val="24"/>
        </w:rPr>
        <w:br/>
      </w:r>
      <w:r>
        <w:rPr>
          <w:rFonts w:eastAsiaTheme="minorEastAsia"/>
          <w:kern w:val="0"/>
          <w:sz w:val="24"/>
        </w:rPr>
        <w:t xml:space="preserve">　　</w:t>
      </w:r>
      <w:r>
        <w:rPr>
          <w:rFonts w:eastAsiaTheme="minorEastAsia"/>
          <w:kern w:val="0"/>
          <w:sz w:val="24"/>
        </w:rPr>
        <w:t>4</w:t>
      </w:r>
      <w:r>
        <w:rPr>
          <w:rFonts w:eastAsiaTheme="minorEastAsia"/>
          <w:kern w:val="0"/>
          <w:sz w:val="24"/>
        </w:rPr>
        <w:t>．在委托期限届满之前，当事人一方明确表示或以自己的行为表明不履行合同主要义务的；</w:t>
      </w:r>
      <w:r>
        <w:rPr>
          <w:rFonts w:eastAsiaTheme="minorEastAsia"/>
          <w:kern w:val="0"/>
          <w:sz w:val="24"/>
        </w:rPr>
        <w:br/>
      </w:r>
      <w:r>
        <w:rPr>
          <w:rFonts w:eastAsiaTheme="minorEastAsia"/>
          <w:kern w:val="0"/>
          <w:sz w:val="24"/>
        </w:rPr>
        <w:t xml:space="preserve">　　</w:t>
      </w:r>
      <w:r>
        <w:rPr>
          <w:rFonts w:eastAsiaTheme="minorEastAsia"/>
          <w:kern w:val="0"/>
          <w:sz w:val="24"/>
        </w:rPr>
        <w:t>5</w:t>
      </w:r>
      <w:r>
        <w:rPr>
          <w:rFonts w:eastAsiaTheme="minorEastAsia"/>
          <w:kern w:val="0"/>
          <w:sz w:val="24"/>
        </w:rPr>
        <w:t>．当事人一方迟延履行合同主要义务，经催告后在合理期限内仍未履行；</w:t>
      </w:r>
      <w:r>
        <w:rPr>
          <w:rFonts w:eastAsiaTheme="minorEastAsia"/>
          <w:kern w:val="0"/>
          <w:sz w:val="24"/>
        </w:rPr>
        <w:br/>
      </w:r>
      <w:r>
        <w:rPr>
          <w:rFonts w:eastAsiaTheme="minorEastAsia"/>
          <w:kern w:val="0"/>
          <w:sz w:val="24"/>
        </w:rPr>
        <w:t xml:space="preserve">　　</w:t>
      </w:r>
      <w:r>
        <w:rPr>
          <w:rFonts w:eastAsiaTheme="minorEastAsia"/>
          <w:kern w:val="0"/>
          <w:sz w:val="24"/>
        </w:rPr>
        <w:t>6</w:t>
      </w:r>
      <w:r>
        <w:rPr>
          <w:rFonts w:eastAsiaTheme="minorEastAsia"/>
          <w:kern w:val="0"/>
          <w:sz w:val="24"/>
        </w:rPr>
        <w:t>．当事人有其他违约或违法行为致使合同目的不能实现的；</w:t>
      </w:r>
    </w:p>
    <w:p w14:paraId="47AD008A" w14:textId="77777777" w:rsidR="00CD75D8" w:rsidRDefault="0092180C">
      <w:pPr>
        <w:autoSpaceDE w:val="0"/>
        <w:autoSpaceDN w:val="0"/>
        <w:adjustRightInd w:val="0"/>
        <w:spacing w:line="360" w:lineRule="auto"/>
        <w:ind w:firstLineChars="200" w:firstLine="482"/>
        <w:jc w:val="left"/>
        <w:outlineLvl w:val="0"/>
        <w:rPr>
          <w:rFonts w:eastAsiaTheme="minorEastAsia"/>
          <w:kern w:val="0"/>
          <w:sz w:val="24"/>
        </w:rPr>
      </w:pPr>
      <w:r>
        <w:rPr>
          <w:rFonts w:eastAsiaTheme="minorEastAsia"/>
          <w:b/>
          <w:kern w:val="0"/>
          <w:sz w:val="24"/>
        </w:rPr>
        <w:t>九、违约责任</w:t>
      </w:r>
      <w:r>
        <w:rPr>
          <w:color w:val="333333"/>
          <w:sz w:val="24"/>
        </w:rPr>
        <w:br/>
      </w:r>
      <w:r>
        <w:rPr>
          <w:color w:val="333333"/>
          <w:sz w:val="24"/>
          <w:shd w:val="clear" w:color="auto" w:fill="FFFFFF"/>
        </w:rPr>
        <w:t xml:space="preserve">　　</w:t>
      </w:r>
      <w:r>
        <w:rPr>
          <w:rFonts w:eastAsiaTheme="minorEastAsia"/>
          <w:kern w:val="0"/>
          <w:sz w:val="24"/>
        </w:rPr>
        <w:t>1</w:t>
      </w:r>
      <w:r>
        <w:rPr>
          <w:rFonts w:eastAsiaTheme="minorEastAsia"/>
          <w:kern w:val="0"/>
          <w:sz w:val="24"/>
        </w:rPr>
        <w:t>．由于委托人变更计划，或未及时提供</w:t>
      </w:r>
      <w:r>
        <w:rPr>
          <w:rFonts w:eastAsiaTheme="minorEastAsia" w:hint="eastAsia"/>
          <w:kern w:val="0"/>
          <w:sz w:val="24"/>
        </w:rPr>
        <w:t>审核</w:t>
      </w:r>
      <w:r>
        <w:rPr>
          <w:rFonts w:eastAsiaTheme="minorEastAsia"/>
          <w:kern w:val="0"/>
          <w:sz w:val="24"/>
        </w:rPr>
        <w:t>所需全部资料（或工作条件）而造成受托人返工、窝工或修改报告，受托人可合理延期出具报告或拒绝出具报告，委托人应根据受托人实际消耗的工作量另行支付相应费用；</w:t>
      </w:r>
      <w:r>
        <w:rPr>
          <w:rFonts w:eastAsiaTheme="minorEastAsia"/>
          <w:kern w:val="0"/>
          <w:sz w:val="24"/>
        </w:rPr>
        <w:br/>
      </w:r>
      <w:r>
        <w:rPr>
          <w:rFonts w:eastAsiaTheme="minorEastAsia"/>
          <w:kern w:val="0"/>
          <w:sz w:val="24"/>
        </w:rPr>
        <w:t xml:space="preserve">　　</w:t>
      </w:r>
      <w:r>
        <w:rPr>
          <w:rFonts w:eastAsiaTheme="minorEastAsia"/>
          <w:kern w:val="0"/>
          <w:sz w:val="24"/>
        </w:rPr>
        <w:t xml:space="preserve"> 2</w:t>
      </w:r>
      <w:r>
        <w:rPr>
          <w:rFonts w:eastAsiaTheme="minorEastAsia"/>
          <w:kern w:val="0"/>
          <w:sz w:val="24"/>
        </w:rPr>
        <w:t>．如因委托人原因导致本项目中途停止，受托人所收费用不再退还委托人；</w:t>
      </w:r>
      <w:r>
        <w:rPr>
          <w:rFonts w:eastAsiaTheme="minorEastAsia"/>
          <w:kern w:val="0"/>
          <w:sz w:val="24"/>
        </w:rPr>
        <w:br/>
      </w:r>
      <w:r>
        <w:rPr>
          <w:rFonts w:eastAsiaTheme="minorEastAsia"/>
          <w:kern w:val="0"/>
          <w:sz w:val="24"/>
        </w:rPr>
        <w:t xml:space="preserve">　　</w:t>
      </w:r>
      <w:r>
        <w:rPr>
          <w:rFonts w:eastAsiaTheme="minorEastAsia"/>
          <w:kern w:val="0"/>
          <w:sz w:val="24"/>
        </w:rPr>
        <w:t>3</w:t>
      </w:r>
      <w:r>
        <w:rPr>
          <w:rFonts w:eastAsiaTheme="minorEastAsia"/>
          <w:kern w:val="0"/>
          <w:sz w:val="24"/>
        </w:rPr>
        <w:t>．除因委托人原因以外，受托人未在合同规定期限内提交财务决算</w:t>
      </w:r>
      <w:r>
        <w:rPr>
          <w:rFonts w:eastAsiaTheme="minorEastAsia" w:hint="eastAsia"/>
          <w:kern w:val="0"/>
          <w:sz w:val="24"/>
        </w:rPr>
        <w:t>审核</w:t>
      </w:r>
      <w:r>
        <w:rPr>
          <w:rFonts w:eastAsiaTheme="minorEastAsia"/>
          <w:kern w:val="0"/>
          <w:sz w:val="24"/>
        </w:rPr>
        <w:t>报告，委托人可以拒绝支付服务费用；</w:t>
      </w:r>
      <w:r>
        <w:rPr>
          <w:rFonts w:eastAsiaTheme="minorEastAsia"/>
          <w:kern w:val="0"/>
          <w:sz w:val="24"/>
        </w:rPr>
        <w:br/>
      </w:r>
      <w:r>
        <w:rPr>
          <w:color w:val="333333"/>
          <w:sz w:val="24"/>
          <w:shd w:val="clear" w:color="auto" w:fill="FFFFFF"/>
        </w:rPr>
        <w:t xml:space="preserve">　</w:t>
      </w:r>
      <w:r>
        <w:rPr>
          <w:rFonts w:eastAsiaTheme="minorEastAsia"/>
          <w:kern w:val="0"/>
          <w:sz w:val="24"/>
        </w:rPr>
        <w:t xml:space="preserve">　</w:t>
      </w:r>
      <w:r>
        <w:rPr>
          <w:rFonts w:eastAsiaTheme="minorEastAsia"/>
          <w:kern w:val="0"/>
          <w:sz w:val="24"/>
        </w:rPr>
        <w:t xml:space="preserve">  4</w:t>
      </w:r>
      <w:r>
        <w:rPr>
          <w:rFonts w:eastAsiaTheme="minorEastAsia"/>
          <w:kern w:val="0"/>
          <w:sz w:val="24"/>
        </w:rPr>
        <w:t>．如合同任何一方违反上述条款，都应负责赔偿由此而给对方造成的合理损失。</w:t>
      </w:r>
    </w:p>
    <w:p w14:paraId="52FA9130" w14:textId="77777777" w:rsidR="00CD75D8" w:rsidRDefault="0092180C">
      <w:pPr>
        <w:autoSpaceDE w:val="0"/>
        <w:autoSpaceDN w:val="0"/>
        <w:adjustRightInd w:val="0"/>
        <w:spacing w:line="360" w:lineRule="auto"/>
        <w:ind w:firstLineChars="200" w:firstLine="482"/>
        <w:jc w:val="left"/>
        <w:outlineLvl w:val="0"/>
        <w:rPr>
          <w:rFonts w:eastAsiaTheme="minorEastAsia"/>
          <w:b/>
          <w:kern w:val="0"/>
          <w:sz w:val="24"/>
        </w:rPr>
      </w:pPr>
      <w:r>
        <w:rPr>
          <w:rFonts w:eastAsiaTheme="minorEastAsia"/>
          <w:b/>
          <w:kern w:val="0"/>
          <w:sz w:val="24"/>
        </w:rPr>
        <w:t>十、适用法律和争议解决</w:t>
      </w:r>
    </w:p>
    <w:p w14:paraId="71A0BD38"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本约定书的所有方面均应适用中华人民共和国法律进行解释并受其约束。本约定书履行地为乙方出具审计报告所在地，因本约定书引起的或与本约定书有关的任何纠纷或争议（包括关于本约定书条款的存在、效力或终止，或无效之后果），双方协商确定采取以下第</w:t>
      </w:r>
      <w:r>
        <w:rPr>
          <w:rFonts w:eastAsiaTheme="minorEastAsia"/>
          <w:kern w:val="0"/>
          <w:sz w:val="24"/>
          <w:u w:val="single"/>
        </w:rPr>
        <w:t>（</w:t>
      </w:r>
      <w:r>
        <w:rPr>
          <w:rFonts w:eastAsiaTheme="minorEastAsia" w:hint="eastAsia"/>
          <w:kern w:val="0"/>
          <w:sz w:val="24"/>
          <w:u w:val="single"/>
        </w:rPr>
        <w:t>1</w:t>
      </w:r>
      <w:r>
        <w:rPr>
          <w:rFonts w:eastAsiaTheme="minorEastAsia"/>
          <w:kern w:val="0"/>
          <w:sz w:val="24"/>
          <w:u w:val="single"/>
        </w:rPr>
        <w:t>）</w:t>
      </w:r>
      <w:r>
        <w:rPr>
          <w:rFonts w:eastAsiaTheme="minorEastAsia"/>
          <w:kern w:val="0"/>
          <w:sz w:val="24"/>
        </w:rPr>
        <w:t>种方式予以解决：</w:t>
      </w:r>
    </w:p>
    <w:p w14:paraId="3E8804EE"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 xml:space="preserve"> (1)</w:t>
      </w:r>
      <w:r>
        <w:rPr>
          <w:rFonts w:eastAsiaTheme="minorEastAsia"/>
          <w:kern w:val="0"/>
          <w:sz w:val="24"/>
        </w:rPr>
        <w:t>向有管辖权的人民法院提起诉讼；</w:t>
      </w:r>
    </w:p>
    <w:p w14:paraId="0331F468"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 xml:space="preserve"> (2)</w:t>
      </w:r>
      <w:r>
        <w:rPr>
          <w:rFonts w:eastAsiaTheme="minorEastAsia"/>
          <w:kern w:val="0"/>
          <w:sz w:val="24"/>
        </w:rPr>
        <w:t>提交淮安市仲裁委员会仲裁。</w:t>
      </w:r>
    </w:p>
    <w:p w14:paraId="2E79FA5F" w14:textId="77777777" w:rsidR="00CD75D8" w:rsidRDefault="0092180C">
      <w:pPr>
        <w:autoSpaceDE w:val="0"/>
        <w:autoSpaceDN w:val="0"/>
        <w:adjustRightInd w:val="0"/>
        <w:spacing w:line="360" w:lineRule="auto"/>
        <w:ind w:firstLineChars="200" w:firstLine="482"/>
        <w:jc w:val="left"/>
        <w:outlineLvl w:val="0"/>
        <w:rPr>
          <w:rFonts w:eastAsiaTheme="minorEastAsia"/>
          <w:b/>
          <w:kern w:val="0"/>
          <w:sz w:val="24"/>
        </w:rPr>
      </w:pPr>
      <w:r>
        <w:rPr>
          <w:rFonts w:eastAsiaTheme="minorEastAsia"/>
          <w:b/>
          <w:kern w:val="0"/>
          <w:sz w:val="24"/>
        </w:rPr>
        <w:t>十一、双方对其他有关事项的约定</w:t>
      </w:r>
    </w:p>
    <w:p w14:paraId="1886D805"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kern w:val="0"/>
          <w:sz w:val="24"/>
        </w:rPr>
        <w:t>本约定书</w:t>
      </w:r>
      <w:r>
        <w:rPr>
          <w:rFonts w:eastAsiaTheme="minorEastAsia" w:hint="eastAsia"/>
          <w:kern w:val="0"/>
          <w:sz w:val="24"/>
        </w:rPr>
        <w:t>壹</w:t>
      </w:r>
      <w:r>
        <w:rPr>
          <w:rFonts w:eastAsiaTheme="minorEastAsia"/>
          <w:kern w:val="0"/>
          <w:sz w:val="24"/>
        </w:rPr>
        <w:t>式</w:t>
      </w:r>
      <w:r>
        <w:rPr>
          <w:rFonts w:eastAsiaTheme="minorEastAsia" w:hint="eastAsia"/>
          <w:kern w:val="0"/>
          <w:sz w:val="24"/>
        </w:rPr>
        <w:t>陆</w:t>
      </w:r>
      <w:r>
        <w:rPr>
          <w:rFonts w:eastAsiaTheme="minorEastAsia"/>
          <w:kern w:val="0"/>
          <w:sz w:val="24"/>
        </w:rPr>
        <w:t>份，甲、乙双方各执</w:t>
      </w:r>
      <w:r>
        <w:rPr>
          <w:rFonts w:eastAsiaTheme="minorEastAsia" w:hint="eastAsia"/>
          <w:kern w:val="0"/>
          <w:sz w:val="24"/>
        </w:rPr>
        <w:t>叁</w:t>
      </w:r>
      <w:r>
        <w:rPr>
          <w:rFonts w:eastAsiaTheme="minorEastAsia"/>
          <w:kern w:val="0"/>
          <w:sz w:val="24"/>
        </w:rPr>
        <w:t>份，具有同等法律效力。</w:t>
      </w:r>
    </w:p>
    <w:p w14:paraId="081A0991" w14:textId="77777777" w:rsidR="00CD75D8" w:rsidRDefault="00CD75D8">
      <w:pPr>
        <w:autoSpaceDE w:val="0"/>
        <w:autoSpaceDN w:val="0"/>
        <w:adjustRightInd w:val="0"/>
        <w:spacing w:line="360" w:lineRule="auto"/>
        <w:jc w:val="left"/>
        <w:rPr>
          <w:rFonts w:eastAsiaTheme="minorEastAsia"/>
          <w:kern w:val="0"/>
          <w:sz w:val="28"/>
          <w:szCs w:val="28"/>
        </w:rPr>
      </w:pPr>
    </w:p>
    <w:p w14:paraId="69EDB9AB"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hint="eastAsia"/>
          <w:kern w:val="0"/>
          <w:sz w:val="24"/>
        </w:rPr>
        <w:t>甲方：江苏苏盐井神股份有限公司（盖章）</w:t>
      </w:r>
      <w:r>
        <w:rPr>
          <w:rFonts w:eastAsiaTheme="minorEastAsia" w:hint="eastAsia"/>
          <w:kern w:val="0"/>
          <w:sz w:val="24"/>
        </w:rPr>
        <w:t xml:space="preserve"> </w:t>
      </w:r>
    </w:p>
    <w:p w14:paraId="5FF8C596"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hint="eastAsia"/>
          <w:kern w:val="0"/>
          <w:sz w:val="24"/>
        </w:rPr>
        <w:t>授权代表：</w:t>
      </w:r>
      <w:r>
        <w:rPr>
          <w:rFonts w:eastAsiaTheme="minorEastAsia" w:hint="eastAsia"/>
          <w:kern w:val="0"/>
          <w:sz w:val="24"/>
        </w:rPr>
        <w:t xml:space="preserve">                                  </w:t>
      </w:r>
    </w:p>
    <w:p w14:paraId="65C0FDFB"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hint="eastAsia"/>
          <w:kern w:val="0"/>
          <w:sz w:val="24"/>
        </w:rPr>
        <w:t>年</w:t>
      </w:r>
      <w:r>
        <w:rPr>
          <w:rFonts w:eastAsiaTheme="minorEastAsia" w:hint="eastAsia"/>
          <w:kern w:val="0"/>
          <w:sz w:val="24"/>
        </w:rPr>
        <w:t xml:space="preserve"> </w:t>
      </w:r>
      <w:r>
        <w:rPr>
          <w:rFonts w:eastAsiaTheme="minorEastAsia" w:hint="eastAsia"/>
          <w:kern w:val="0"/>
          <w:sz w:val="24"/>
        </w:rPr>
        <w:t>月</w:t>
      </w:r>
      <w:r>
        <w:rPr>
          <w:rFonts w:eastAsiaTheme="minorEastAsia" w:hint="eastAsia"/>
          <w:kern w:val="0"/>
          <w:sz w:val="24"/>
        </w:rPr>
        <w:t xml:space="preserve"> </w:t>
      </w:r>
      <w:r>
        <w:rPr>
          <w:rFonts w:eastAsiaTheme="minorEastAsia" w:hint="eastAsia"/>
          <w:kern w:val="0"/>
          <w:sz w:val="24"/>
        </w:rPr>
        <w:t>日</w:t>
      </w:r>
      <w:r>
        <w:rPr>
          <w:rFonts w:eastAsiaTheme="minorEastAsia" w:hint="eastAsia"/>
          <w:kern w:val="0"/>
          <w:sz w:val="24"/>
        </w:rPr>
        <w:t xml:space="preserve">                   </w:t>
      </w:r>
    </w:p>
    <w:p w14:paraId="37DC7501"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hint="eastAsia"/>
          <w:kern w:val="0"/>
          <w:sz w:val="24"/>
        </w:rPr>
        <w:lastRenderedPageBreak/>
        <w:t>乙方：</w:t>
      </w:r>
    </w:p>
    <w:p w14:paraId="1F8173A5"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hint="eastAsia"/>
          <w:kern w:val="0"/>
          <w:sz w:val="24"/>
        </w:rPr>
        <w:t>授权代表：</w:t>
      </w:r>
      <w:r>
        <w:rPr>
          <w:rFonts w:eastAsiaTheme="minorEastAsia" w:hint="eastAsia"/>
          <w:kern w:val="0"/>
          <w:sz w:val="24"/>
        </w:rPr>
        <w:t xml:space="preserve">                                  </w:t>
      </w:r>
    </w:p>
    <w:p w14:paraId="443E30F8" w14:textId="77777777" w:rsidR="00CD75D8" w:rsidRDefault="0092180C">
      <w:pPr>
        <w:autoSpaceDE w:val="0"/>
        <w:autoSpaceDN w:val="0"/>
        <w:adjustRightInd w:val="0"/>
        <w:spacing w:line="360" w:lineRule="auto"/>
        <w:ind w:firstLineChars="200" w:firstLine="480"/>
        <w:jc w:val="left"/>
        <w:rPr>
          <w:rFonts w:eastAsiaTheme="minorEastAsia"/>
          <w:kern w:val="0"/>
          <w:sz w:val="24"/>
        </w:rPr>
      </w:pPr>
      <w:r>
        <w:rPr>
          <w:rFonts w:eastAsiaTheme="minorEastAsia" w:hint="eastAsia"/>
          <w:kern w:val="0"/>
          <w:sz w:val="24"/>
        </w:rPr>
        <w:t>年</w:t>
      </w:r>
      <w:r>
        <w:rPr>
          <w:rFonts w:eastAsiaTheme="minorEastAsia" w:hint="eastAsia"/>
          <w:kern w:val="0"/>
          <w:sz w:val="24"/>
        </w:rPr>
        <w:t xml:space="preserve"> </w:t>
      </w:r>
      <w:r>
        <w:rPr>
          <w:rFonts w:eastAsiaTheme="minorEastAsia" w:hint="eastAsia"/>
          <w:kern w:val="0"/>
          <w:sz w:val="24"/>
        </w:rPr>
        <w:t>月</w:t>
      </w:r>
      <w:r>
        <w:rPr>
          <w:rFonts w:eastAsiaTheme="minorEastAsia" w:hint="eastAsia"/>
          <w:kern w:val="0"/>
          <w:sz w:val="24"/>
        </w:rPr>
        <w:t xml:space="preserve"> </w:t>
      </w:r>
      <w:r>
        <w:rPr>
          <w:rFonts w:eastAsiaTheme="minorEastAsia" w:hint="eastAsia"/>
          <w:kern w:val="0"/>
          <w:sz w:val="24"/>
        </w:rPr>
        <w:t>日</w:t>
      </w:r>
      <w:r>
        <w:rPr>
          <w:rFonts w:eastAsiaTheme="minorEastAsia" w:hint="eastAsia"/>
          <w:kern w:val="0"/>
          <w:sz w:val="24"/>
        </w:rPr>
        <w:t xml:space="preserve">                  </w:t>
      </w:r>
    </w:p>
    <w:p w14:paraId="20E9847F" w14:textId="77777777" w:rsidR="00CD75D8" w:rsidRDefault="00CD75D8">
      <w:pPr>
        <w:spacing w:line="520" w:lineRule="exact"/>
        <w:rPr>
          <w:rFonts w:ascii="宋体" w:hAnsi="宋体"/>
          <w:color w:val="000000"/>
          <w:spacing w:val="-8"/>
          <w:sz w:val="24"/>
        </w:rPr>
      </w:pPr>
    </w:p>
    <w:p w14:paraId="398CACEA"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附件 1</w:t>
      </w:r>
    </w:p>
    <w:p w14:paraId="64D2705C" w14:textId="77777777" w:rsidR="00CD75D8" w:rsidRDefault="0092180C">
      <w:pPr>
        <w:spacing w:line="520" w:lineRule="exact"/>
        <w:jc w:val="center"/>
        <w:rPr>
          <w:rFonts w:ascii="宋体" w:hAnsi="宋体"/>
          <w:b/>
          <w:color w:val="000000"/>
          <w:spacing w:val="-8"/>
          <w:sz w:val="32"/>
          <w:szCs w:val="32"/>
        </w:rPr>
      </w:pPr>
      <w:r>
        <w:rPr>
          <w:rFonts w:ascii="宋体" w:hAnsi="宋体" w:hint="eastAsia"/>
          <w:b/>
          <w:color w:val="000000"/>
          <w:spacing w:val="-8"/>
          <w:sz w:val="32"/>
          <w:szCs w:val="32"/>
        </w:rPr>
        <w:t>投标函</w:t>
      </w:r>
    </w:p>
    <w:p w14:paraId="782D7414"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 xml:space="preserve">江苏苏盐井神股份有限公司 </w:t>
      </w:r>
      <w:r>
        <w:rPr>
          <w:rFonts w:ascii="宋体" w:hAnsi="宋体"/>
          <w:color w:val="000000"/>
          <w:spacing w:val="-8"/>
          <w:sz w:val="24"/>
        </w:rPr>
        <w:t>：</w:t>
      </w:r>
    </w:p>
    <w:p w14:paraId="02CB0A5F"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 xml:space="preserve">1．我方已仔细研究了 </w:t>
      </w:r>
      <w:r>
        <w:rPr>
          <w:rFonts w:ascii="宋体" w:hAnsi="宋体"/>
          <w:color w:val="000000"/>
          <w:spacing w:val="-8"/>
          <w:sz w:val="24"/>
          <w:u w:val="single"/>
        </w:rPr>
        <w:t>（项目名称</w:t>
      </w:r>
      <w:r>
        <w:rPr>
          <w:rFonts w:ascii="宋体" w:hAnsi="宋体" w:hint="eastAsia"/>
          <w:color w:val="000000"/>
          <w:spacing w:val="-8"/>
          <w:sz w:val="24"/>
          <w:u w:val="single"/>
        </w:rPr>
        <w:t xml:space="preserve">）  </w:t>
      </w:r>
      <w:r>
        <w:rPr>
          <w:rFonts w:ascii="宋体" w:hAnsi="宋体"/>
          <w:color w:val="000000"/>
          <w:spacing w:val="-8"/>
          <w:sz w:val="24"/>
        </w:rPr>
        <w:t>招标文件的全部内容，</w:t>
      </w:r>
      <w:r>
        <w:rPr>
          <w:rFonts w:ascii="宋体" w:hAnsi="宋体" w:hint="eastAsia"/>
          <w:color w:val="000000"/>
          <w:spacing w:val="-8"/>
          <w:sz w:val="24"/>
        </w:rPr>
        <w:t>现决定参加</w:t>
      </w:r>
      <w:r>
        <w:rPr>
          <w:rFonts w:ascii="宋体" w:hAnsi="宋体"/>
          <w:color w:val="000000"/>
          <w:spacing w:val="-8"/>
          <w:sz w:val="24"/>
        </w:rPr>
        <w:t>报价</w:t>
      </w:r>
      <w:r>
        <w:rPr>
          <w:rFonts w:ascii="宋体" w:hAnsi="宋体" w:hint="eastAsia"/>
          <w:color w:val="000000"/>
          <w:spacing w:val="-8"/>
          <w:sz w:val="24"/>
        </w:rPr>
        <w:t>，</w:t>
      </w:r>
      <w:r>
        <w:rPr>
          <w:rFonts w:ascii="宋体" w:hAnsi="宋体"/>
          <w:color w:val="000000"/>
          <w:spacing w:val="-8"/>
          <w:sz w:val="24"/>
        </w:rPr>
        <w:t>按合同约定</w:t>
      </w:r>
      <w:r>
        <w:rPr>
          <w:rFonts w:ascii="宋体" w:hAnsi="宋体" w:hint="eastAsia"/>
          <w:color w:val="000000"/>
          <w:spacing w:val="-8"/>
          <w:sz w:val="24"/>
        </w:rPr>
        <w:t>实施和完成造价咨询服务工作，修补工作中的任何缺陷。</w:t>
      </w:r>
    </w:p>
    <w:p w14:paraId="42598F97"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2．</w:t>
      </w:r>
      <w:r>
        <w:rPr>
          <w:rFonts w:ascii="宋体" w:hAnsi="宋体" w:hint="eastAsia"/>
          <w:color w:val="000000"/>
          <w:spacing w:val="-8"/>
          <w:sz w:val="24"/>
        </w:rPr>
        <w:t>本次报价。(所报价格均含增值税6%)</w:t>
      </w:r>
    </w:p>
    <w:p w14:paraId="00E66CBA" w14:textId="77777777" w:rsidR="00CD75D8" w:rsidRDefault="0092180C">
      <w:pPr>
        <w:spacing w:line="520" w:lineRule="exact"/>
        <w:ind w:firstLineChars="200" w:firstLine="560"/>
        <w:rPr>
          <w:rFonts w:ascii="宋体" w:hAnsi="宋体"/>
          <w:color w:val="000000"/>
          <w:spacing w:val="-8"/>
          <w:sz w:val="24"/>
        </w:rPr>
      </w:pPr>
      <w:r>
        <w:rPr>
          <w:rFonts w:asciiTheme="minorEastAsia" w:eastAsiaTheme="minorEastAsia" w:hAnsiTheme="minorEastAsia" w:hint="eastAsia"/>
          <w:sz w:val="28"/>
          <w:szCs w:val="28"/>
        </w:rPr>
        <w:t>工程竣工财务决算编制、审计按工程决算审定总投资额的</w:t>
      </w:r>
      <w:r w:rsidR="00DE5E28" w:rsidRPr="00737FAC">
        <w:rPr>
          <w:rFonts w:asciiTheme="minorEastAsia" w:eastAsiaTheme="minorEastAsia" w:hAnsiTheme="minorEastAsia" w:hint="eastAsia"/>
          <w:sz w:val="28"/>
          <w:szCs w:val="28"/>
          <w:u w:val="single"/>
        </w:rPr>
        <w:t xml:space="preserve">    </w:t>
      </w:r>
      <w:r>
        <w:rPr>
          <w:rFonts w:asciiTheme="minorEastAsia" w:eastAsiaTheme="minorEastAsia" w:hAnsiTheme="minorEastAsia"/>
          <w:sz w:val="28"/>
          <w:szCs w:val="28"/>
          <w:u w:val="single"/>
        </w:rPr>
        <w:t>‰</w:t>
      </w:r>
      <w:r>
        <w:rPr>
          <w:rFonts w:asciiTheme="minorEastAsia" w:eastAsiaTheme="minorEastAsia" w:hAnsiTheme="minorEastAsia" w:hint="eastAsia"/>
          <w:sz w:val="28"/>
          <w:szCs w:val="28"/>
          <w:u w:val="single"/>
        </w:rPr>
        <w:t>0（万分之     ）</w:t>
      </w:r>
      <w:r>
        <w:rPr>
          <w:rFonts w:asciiTheme="minorEastAsia" w:eastAsiaTheme="minorEastAsia" w:hAnsiTheme="minorEastAsia" w:hint="eastAsia"/>
          <w:sz w:val="28"/>
          <w:szCs w:val="28"/>
        </w:rPr>
        <w:t>计费，当本项咨询费用低于</w:t>
      </w:r>
      <w:r>
        <w:rPr>
          <w:rFonts w:asciiTheme="minorEastAsia" w:eastAsiaTheme="minorEastAsia" w:hAnsiTheme="minorEastAsia" w:hint="eastAsia"/>
          <w:b/>
          <w:sz w:val="28"/>
          <w:szCs w:val="28"/>
          <w:u w:val="single"/>
        </w:rPr>
        <w:t>500</w:t>
      </w:r>
      <w:r>
        <w:rPr>
          <w:rFonts w:asciiTheme="minorEastAsia" w:eastAsiaTheme="minorEastAsia" w:hAnsiTheme="minorEastAsia" w:hint="eastAsia"/>
          <w:sz w:val="28"/>
          <w:szCs w:val="28"/>
        </w:rPr>
        <w:t>元时按</w:t>
      </w:r>
      <w:r>
        <w:rPr>
          <w:rFonts w:asciiTheme="minorEastAsia" w:eastAsiaTheme="minorEastAsia" w:hAnsiTheme="minorEastAsia" w:hint="eastAsia"/>
          <w:b/>
          <w:sz w:val="28"/>
          <w:szCs w:val="28"/>
          <w:u w:val="single"/>
        </w:rPr>
        <w:t>500</w:t>
      </w:r>
      <w:r>
        <w:rPr>
          <w:rFonts w:asciiTheme="minorEastAsia" w:eastAsiaTheme="minorEastAsia" w:hAnsiTheme="minorEastAsia" w:hint="eastAsia"/>
          <w:sz w:val="28"/>
          <w:szCs w:val="28"/>
        </w:rPr>
        <w:t>元/份计取 。（总投资额按20000万元计算，审计费用为：</w:t>
      </w:r>
      <w:r>
        <w:rPr>
          <w:rFonts w:asciiTheme="minorEastAsia" w:eastAsiaTheme="minorEastAsia" w:hAnsiTheme="minorEastAsia" w:hint="eastAsia"/>
          <w:b/>
          <w:sz w:val="28"/>
          <w:szCs w:val="28"/>
        </w:rPr>
        <w:t>20000万元*</w:t>
      </w:r>
      <w:r>
        <w:rPr>
          <w:rFonts w:asciiTheme="minorEastAsia" w:eastAsiaTheme="minorEastAsia" w:hAnsiTheme="minorEastAsia"/>
          <w:b/>
          <w:sz w:val="28"/>
          <w:szCs w:val="28"/>
        </w:rPr>
        <w:t>‰</w:t>
      </w:r>
      <w:r>
        <w:rPr>
          <w:rFonts w:asciiTheme="minorEastAsia" w:eastAsiaTheme="minorEastAsia" w:hAnsiTheme="minorEastAsia" w:hint="eastAsia"/>
          <w:b/>
          <w:sz w:val="28"/>
          <w:szCs w:val="28"/>
        </w:rPr>
        <w:t>0=</w:t>
      </w:r>
      <w:r w:rsidR="00DE5E28" w:rsidRPr="00DE5E28">
        <w:rPr>
          <w:rFonts w:asciiTheme="minorEastAsia" w:eastAsiaTheme="minorEastAsia" w:hAnsiTheme="minorEastAsia" w:hint="eastAsia"/>
          <w:b/>
          <w:sz w:val="28"/>
          <w:szCs w:val="28"/>
          <w:u w:val="single"/>
        </w:rPr>
        <w:t xml:space="preserve">       </w:t>
      </w:r>
      <w:r>
        <w:rPr>
          <w:rFonts w:asciiTheme="minorEastAsia" w:eastAsiaTheme="minorEastAsia" w:hAnsiTheme="minorEastAsia" w:hint="eastAsia"/>
          <w:sz w:val="28"/>
          <w:szCs w:val="28"/>
        </w:rPr>
        <w:t>）</w:t>
      </w:r>
    </w:p>
    <w:p w14:paraId="22E5D006"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3</w:t>
      </w:r>
      <w:r>
        <w:rPr>
          <w:rFonts w:ascii="宋体" w:hAnsi="宋体"/>
          <w:color w:val="000000"/>
          <w:spacing w:val="-8"/>
          <w:sz w:val="24"/>
        </w:rPr>
        <w:t>．如我方中标：</w:t>
      </w:r>
    </w:p>
    <w:p w14:paraId="656A2F59"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（1）</w:t>
      </w:r>
      <w:r>
        <w:rPr>
          <w:rFonts w:ascii="宋体" w:hAnsi="宋体" w:hint="eastAsia"/>
          <w:color w:val="000000"/>
          <w:spacing w:val="-8"/>
          <w:sz w:val="24"/>
        </w:rPr>
        <w:t>我方</w:t>
      </w:r>
      <w:r>
        <w:rPr>
          <w:rFonts w:ascii="宋体" w:hAnsi="宋体" w:hint="eastAsia"/>
          <w:color w:val="000000"/>
          <w:spacing w:val="-8"/>
          <w:sz w:val="24"/>
          <w:u w:val="single"/>
        </w:rPr>
        <w:t xml:space="preserve">（项目负责人姓名）  </w:t>
      </w:r>
      <w:r>
        <w:rPr>
          <w:rFonts w:ascii="宋体" w:hAnsi="宋体" w:hint="eastAsia"/>
          <w:color w:val="000000"/>
          <w:spacing w:val="-8"/>
          <w:sz w:val="24"/>
        </w:rPr>
        <w:t>负责</w:t>
      </w:r>
      <w:r>
        <w:rPr>
          <w:rFonts w:eastAsiaTheme="minorEastAsia"/>
          <w:sz w:val="24"/>
        </w:rPr>
        <w:t>202</w:t>
      </w:r>
      <w:r>
        <w:rPr>
          <w:rFonts w:eastAsiaTheme="minorEastAsia" w:hint="eastAsia"/>
          <w:sz w:val="24"/>
        </w:rPr>
        <w:t>4</w:t>
      </w:r>
      <w:r>
        <w:rPr>
          <w:rFonts w:eastAsiaTheme="minorEastAsia"/>
          <w:sz w:val="24"/>
        </w:rPr>
        <w:t>-202</w:t>
      </w:r>
      <w:r>
        <w:rPr>
          <w:rFonts w:eastAsiaTheme="minorEastAsia" w:hint="eastAsia"/>
          <w:sz w:val="24"/>
        </w:rPr>
        <w:t>5</w:t>
      </w:r>
      <w:r>
        <w:rPr>
          <w:rFonts w:eastAsiaTheme="minorEastAsia"/>
          <w:sz w:val="24"/>
        </w:rPr>
        <w:t>年度竣工项目财务决算审计</w:t>
      </w:r>
      <w:r>
        <w:rPr>
          <w:rFonts w:ascii="宋体" w:hAnsi="宋体" w:hint="eastAsia"/>
          <w:color w:val="000000"/>
          <w:spacing w:val="-8"/>
          <w:sz w:val="24"/>
        </w:rPr>
        <w:t>工作，在约定的合同周期内，高质量出具工程财务决算审计报告提交给委托人。</w:t>
      </w:r>
    </w:p>
    <w:p w14:paraId="35A7656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（2）</w:t>
      </w:r>
      <w:r>
        <w:rPr>
          <w:rFonts w:ascii="宋体" w:hAnsi="宋体"/>
          <w:color w:val="000000"/>
          <w:spacing w:val="-8"/>
          <w:sz w:val="24"/>
        </w:rPr>
        <w:t>我方承诺在收到中标通知书后，在</w:t>
      </w:r>
      <w:r>
        <w:rPr>
          <w:rFonts w:ascii="宋体" w:hAnsi="宋体" w:hint="eastAsia"/>
          <w:color w:val="000000"/>
          <w:spacing w:val="-8"/>
          <w:sz w:val="24"/>
        </w:rPr>
        <w:t>招标</w:t>
      </w:r>
      <w:r>
        <w:rPr>
          <w:rFonts w:ascii="宋体" w:hAnsi="宋体"/>
          <w:color w:val="000000"/>
          <w:spacing w:val="-8"/>
          <w:sz w:val="24"/>
        </w:rPr>
        <w:t>文件规定的期限内与你方签订合同。</w:t>
      </w:r>
    </w:p>
    <w:p w14:paraId="71E8F594"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w:t>
      </w:r>
      <w:r>
        <w:rPr>
          <w:rFonts w:ascii="宋体" w:hAnsi="宋体" w:hint="eastAsia"/>
          <w:color w:val="000000"/>
          <w:spacing w:val="-8"/>
          <w:sz w:val="24"/>
        </w:rPr>
        <w:t>3</w:t>
      </w:r>
      <w:r>
        <w:rPr>
          <w:rFonts w:ascii="宋体" w:hAnsi="宋体"/>
          <w:color w:val="000000"/>
          <w:spacing w:val="-8"/>
          <w:sz w:val="24"/>
        </w:rPr>
        <w:t>）我方承诺在合同约定的期限内完成并移交全部合同</w:t>
      </w:r>
      <w:r>
        <w:rPr>
          <w:rFonts w:ascii="宋体" w:hAnsi="宋体" w:hint="eastAsia"/>
          <w:color w:val="000000"/>
          <w:spacing w:val="-8"/>
          <w:sz w:val="24"/>
        </w:rPr>
        <w:t>内容</w:t>
      </w:r>
      <w:r>
        <w:rPr>
          <w:rFonts w:ascii="宋体" w:hAnsi="宋体"/>
          <w:color w:val="000000"/>
          <w:spacing w:val="-8"/>
          <w:sz w:val="24"/>
        </w:rPr>
        <w:t>。</w:t>
      </w:r>
    </w:p>
    <w:p w14:paraId="11222994"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（4）我方承诺在提交投标文件截止时间后到招标文件规定的投标有效期终止之前，不补充、修改、替代或者撤回其投标文件。</w:t>
      </w:r>
    </w:p>
    <w:p w14:paraId="66A1BB26"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（5）我方承诺按招标文件 “合同主要条款及格式”的相关规定履行我方的权利和义务。</w:t>
      </w:r>
    </w:p>
    <w:p w14:paraId="65959D5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（6）我方在此声明，所递交的投标文件及有关资料内容完整、真实和准确。</w:t>
      </w:r>
    </w:p>
    <w:p w14:paraId="37C1C1BC" w14:textId="77777777" w:rsidR="00CD75D8" w:rsidRDefault="0092180C">
      <w:pPr>
        <w:spacing w:line="520" w:lineRule="exact"/>
        <w:jc w:val="left"/>
        <w:rPr>
          <w:rFonts w:ascii="宋体" w:hAnsi="宋体"/>
          <w:color w:val="000000"/>
          <w:spacing w:val="-8"/>
          <w:sz w:val="24"/>
        </w:rPr>
      </w:pPr>
      <w:r>
        <w:rPr>
          <w:rFonts w:ascii="宋体" w:hAnsi="宋体" w:hint="eastAsia"/>
          <w:color w:val="000000"/>
          <w:spacing w:val="-8"/>
          <w:sz w:val="24"/>
        </w:rPr>
        <w:t>（7）其他</w:t>
      </w:r>
      <w:r>
        <w:rPr>
          <w:rFonts w:ascii="宋体" w:hAnsi="宋体"/>
          <w:color w:val="000000"/>
          <w:spacing w:val="-8"/>
          <w:sz w:val="24"/>
        </w:rPr>
        <w:t>补充说明。</w:t>
      </w:r>
    </w:p>
    <w:p w14:paraId="1F322CCE"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 xml:space="preserve">投标人（盖章）：　　　　　　　　　　</w:t>
      </w:r>
    </w:p>
    <w:p w14:paraId="62ED96B4"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法定代表人（或负责人）或委托代理人（签字或盖章）：</w:t>
      </w:r>
    </w:p>
    <w:p w14:paraId="4FBB564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lastRenderedPageBreak/>
        <w:t xml:space="preserve">日期：  年   月　</w:t>
      </w:r>
      <w:r w:rsidR="00DE5E28">
        <w:rPr>
          <w:rFonts w:ascii="宋体" w:hAnsi="宋体" w:hint="eastAsia"/>
          <w:color w:val="000000"/>
          <w:spacing w:val="-8"/>
          <w:sz w:val="24"/>
        </w:rPr>
        <w:t>日</w:t>
      </w:r>
      <w:r>
        <w:rPr>
          <w:rFonts w:ascii="宋体" w:hAnsi="宋体" w:hint="eastAsia"/>
          <w:color w:val="000000"/>
          <w:spacing w:val="-8"/>
          <w:sz w:val="24"/>
        </w:rPr>
        <w:t xml:space="preserve"> </w:t>
      </w:r>
    </w:p>
    <w:p w14:paraId="60E8AD70" w14:textId="77777777" w:rsidR="00CD75D8" w:rsidRDefault="00CD75D8">
      <w:pPr>
        <w:spacing w:line="520" w:lineRule="exact"/>
        <w:rPr>
          <w:rFonts w:ascii="宋体" w:hAnsi="宋体"/>
          <w:color w:val="000000"/>
          <w:spacing w:val="-8"/>
          <w:sz w:val="24"/>
        </w:rPr>
      </w:pPr>
    </w:p>
    <w:p w14:paraId="595299DF" w14:textId="77777777" w:rsidR="00CD75D8" w:rsidRDefault="00CD75D8">
      <w:pPr>
        <w:spacing w:line="520" w:lineRule="exact"/>
        <w:rPr>
          <w:rFonts w:ascii="宋体" w:hAnsi="宋体"/>
          <w:color w:val="000000"/>
          <w:spacing w:val="-8"/>
          <w:sz w:val="24"/>
        </w:rPr>
      </w:pPr>
    </w:p>
    <w:p w14:paraId="50E5E756" w14:textId="77777777" w:rsidR="00CD75D8" w:rsidRDefault="0092180C">
      <w:pPr>
        <w:rPr>
          <w:rFonts w:ascii="宋体" w:hAnsi="宋体"/>
          <w:b/>
          <w:sz w:val="24"/>
        </w:rPr>
      </w:pPr>
      <w:r>
        <w:rPr>
          <w:rFonts w:ascii="宋体" w:hAnsi="宋体" w:hint="eastAsia"/>
          <w:b/>
          <w:sz w:val="24"/>
        </w:rPr>
        <w:t>附件2</w:t>
      </w:r>
    </w:p>
    <w:p w14:paraId="1EE8BA97" w14:textId="77777777" w:rsidR="00CD75D8" w:rsidRDefault="0092180C" w:rsidP="0005019D">
      <w:pPr>
        <w:spacing w:beforeLines="100" w:before="312" w:afterLines="100" w:after="312"/>
        <w:ind w:firstLineChars="200" w:firstLine="723"/>
        <w:jc w:val="center"/>
        <w:rPr>
          <w:rFonts w:ascii="宋体"/>
          <w:b/>
          <w:sz w:val="36"/>
        </w:rPr>
      </w:pPr>
      <w:r>
        <w:rPr>
          <w:rFonts w:ascii="宋体" w:hAnsi="宋体" w:hint="eastAsia"/>
          <w:b/>
          <w:sz w:val="36"/>
        </w:rPr>
        <w:t>二、法定代表人（或负责人）身份证明</w:t>
      </w:r>
    </w:p>
    <w:p w14:paraId="614AFF5B" w14:textId="77777777" w:rsidR="00CD75D8" w:rsidRDefault="00CD75D8" w:rsidP="0005019D">
      <w:pPr>
        <w:spacing w:afterLines="50" w:after="156"/>
        <w:jc w:val="left"/>
        <w:rPr>
          <w:rFonts w:ascii="宋体"/>
          <w:sz w:val="24"/>
        </w:rPr>
      </w:pPr>
    </w:p>
    <w:p w14:paraId="1533315C"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 xml:space="preserve">致：江苏苏盐井神股份有限公司 </w:t>
      </w:r>
    </w:p>
    <w:p w14:paraId="67F94E17" w14:textId="77777777" w:rsidR="00CD75D8" w:rsidRDefault="00CD75D8">
      <w:pPr>
        <w:spacing w:line="520" w:lineRule="exact"/>
        <w:rPr>
          <w:rFonts w:ascii="宋体" w:hAnsi="宋体"/>
          <w:color w:val="000000"/>
          <w:spacing w:val="-8"/>
          <w:sz w:val="24"/>
        </w:rPr>
      </w:pPr>
    </w:p>
    <w:p w14:paraId="6235C6FC"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兹有，</w:t>
      </w:r>
      <w:r>
        <w:rPr>
          <w:rFonts w:ascii="宋体" w:hAnsi="宋体"/>
          <w:color w:val="000000"/>
          <w:spacing w:val="-8"/>
          <w:sz w:val="24"/>
        </w:rPr>
        <w:t>____________</w:t>
      </w:r>
      <w:r>
        <w:rPr>
          <w:rFonts w:ascii="宋体" w:hAnsi="宋体" w:hint="eastAsia"/>
          <w:color w:val="000000"/>
          <w:spacing w:val="-8"/>
          <w:sz w:val="24"/>
        </w:rPr>
        <w:t>同志，性别：</w:t>
      </w:r>
      <w:r>
        <w:rPr>
          <w:rFonts w:ascii="宋体" w:hAnsi="宋体"/>
          <w:color w:val="000000"/>
          <w:spacing w:val="-8"/>
          <w:sz w:val="24"/>
        </w:rPr>
        <w:t>_____</w:t>
      </w:r>
      <w:r>
        <w:rPr>
          <w:rFonts w:ascii="宋体" w:hAnsi="宋体" w:hint="eastAsia"/>
          <w:color w:val="000000"/>
          <w:spacing w:val="-8"/>
          <w:sz w:val="24"/>
        </w:rPr>
        <w:t>，民族</w:t>
      </w:r>
      <w:r>
        <w:rPr>
          <w:rFonts w:ascii="宋体" w:hAnsi="宋体"/>
          <w:color w:val="000000"/>
          <w:spacing w:val="-8"/>
          <w:sz w:val="24"/>
        </w:rPr>
        <w:t>________,</w:t>
      </w:r>
      <w:r>
        <w:rPr>
          <w:rFonts w:ascii="宋体" w:hAnsi="宋体" w:hint="eastAsia"/>
          <w:color w:val="000000"/>
          <w:spacing w:val="-8"/>
          <w:sz w:val="24"/>
        </w:rPr>
        <w:t>身份证号码</w:t>
      </w:r>
      <w:r>
        <w:rPr>
          <w:rFonts w:ascii="宋体" w:hAnsi="宋体"/>
          <w:color w:val="000000"/>
          <w:spacing w:val="-8"/>
          <w:sz w:val="24"/>
        </w:rPr>
        <w:t>____________________</w:t>
      </w:r>
      <w:r>
        <w:rPr>
          <w:rFonts w:ascii="宋体" w:hAnsi="宋体" w:hint="eastAsia"/>
          <w:color w:val="000000"/>
          <w:spacing w:val="-8"/>
          <w:sz w:val="24"/>
        </w:rPr>
        <w:t>，在我单位担任</w:t>
      </w:r>
      <w:r>
        <w:rPr>
          <w:rFonts w:ascii="宋体" w:hAnsi="宋体"/>
          <w:color w:val="000000"/>
          <w:spacing w:val="-8"/>
          <w:sz w:val="24"/>
        </w:rPr>
        <w:t>_________</w:t>
      </w:r>
      <w:r>
        <w:rPr>
          <w:rFonts w:ascii="宋体" w:hAnsi="宋体" w:hint="eastAsia"/>
          <w:color w:val="000000"/>
          <w:spacing w:val="-8"/>
          <w:sz w:val="24"/>
        </w:rPr>
        <w:t>职务，系我单位的法定代表人（或负责人）。</w:t>
      </w:r>
    </w:p>
    <w:p w14:paraId="441F8A56"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特此证明。</w:t>
      </w:r>
    </w:p>
    <w:p w14:paraId="090AE873"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附：法定代表人（或负责人）身份证（正反面）复印件</w:t>
      </w:r>
    </w:p>
    <w:p w14:paraId="02844A24" w14:textId="77777777" w:rsidR="00CD75D8" w:rsidRDefault="00CD75D8">
      <w:pPr>
        <w:spacing w:line="520" w:lineRule="exact"/>
        <w:rPr>
          <w:rFonts w:ascii="宋体" w:hAnsi="宋体"/>
          <w:color w:val="000000"/>
          <w:spacing w:val="-8"/>
          <w:sz w:val="24"/>
        </w:rPr>
      </w:pPr>
    </w:p>
    <w:p w14:paraId="281CE9B2"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投标人（盖章）：</w:t>
      </w:r>
      <w:r>
        <w:rPr>
          <w:rFonts w:ascii="宋体" w:hAnsi="宋体"/>
          <w:color w:val="000000"/>
          <w:spacing w:val="-8"/>
          <w:sz w:val="24"/>
        </w:rPr>
        <w:t>____________________</w:t>
      </w:r>
    </w:p>
    <w:p w14:paraId="783E285B" w14:textId="77777777" w:rsidR="00CD75D8" w:rsidRDefault="0092180C">
      <w:pPr>
        <w:spacing w:line="520" w:lineRule="exact"/>
        <w:rPr>
          <w:rFonts w:ascii="宋体" w:hAnsi="宋体"/>
          <w:color w:val="000000"/>
          <w:spacing w:val="-8"/>
          <w:sz w:val="24"/>
        </w:rPr>
        <w:sectPr w:rsidR="00CD75D8">
          <w:headerReference w:type="even" r:id="rId7"/>
          <w:headerReference w:type="default" r:id="rId8"/>
          <w:footerReference w:type="even" r:id="rId9"/>
          <w:footerReference w:type="default" r:id="rId10"/>
          <w:headerReference w:type="first" r:id="rId11"/>
          <w:footerReference w:type="first" r:id="rId12"/>
          <w:type w:val="continuous"/>
          <w:pgSz w:w="11906" w:h="16838"/>
          <w:pgMar w:top="1440" w:right="1800" w:bottom="1440" w:left="1800" w:header="851" w:footer="992" w:gutter="0"/>
          <w:cols w:space="720"/>
          <w:docGrid w:type="lines" w:linePitch="312"/>
        </w:sectPr>
      </w:pPr>
      <w:r>
        <w:rPr>
          <w:rFonts w:ascii="宋体" w:hAnsi="宋体"/>
          <w:color w:val="000000"/>
          <w:spacing w:val="-8"/>
          <w:sz w:val="24"/>
        </w:rPr>
        <w:t xml:space="preserve">   ______</w:t>
      </w:r>
      <w:r>
        <w:rPr>
          <w:rFonts w:ascii="宋体" w:hAnsi="宋体" w:hint="eastAsia"/>
          <w:color w:val="000000"/>
          <w:spacing w:val="-8"/>
          <w:sz w:val="24"/>
        </w:rPr>
        <w:t>年</w:t>
      </w:r>
      <w:r>
        <w:rPr>
          <w:rFonts w:ascii="宋体" w:hAnsi="宋体"/>
          <w:color w:val="000000"/>
          <w:spacing w:val="-8"/>
          <w:sz w:val="24"/>
        </w:rPr>
        <w:t>_______</w:t>
      </w:r>
      <w:r>
        <w:rPr>
          <w:rFonts w:ascii="宋体" w:hAnsi="宋体" w:hint="eastAsia"/>
          <w:color w:val="000000"/>
          <w:spacing w:val="-8"/>
          <w:sz w:val="24"/>
        </w:rPr>
        <w:t>月</w:t>
      </w:r>
      <w:r>
        <w:rPr>
          <w:rFonts w:ascii="宋体" w:hAnsi="宋体"/>
          <w:color w:val="000000"/>
          <w:spacing w:val="-8"/>
          <w:sz w:val="24"/>
        </w:rPr>
        <w:t>______</w:t>
      </w:r>
      <w:r>
        <w:rPr>
          <w:rFonts w:ascii="宋体" w:hAnsi="宋体" w:hint="eastAsia"/>
          <w:color w:val="000000"/>
          <w:spacing w:val="-8"/>
          <w:sz w:val="24"/>
        </w:rPr>
        <w:t>日</w:t>
      </w:r>
    </w:p>
    <w:p w14:paraId="039F21F9" w14:textId="77777777" w:rsidR="00CD75D8" w:rsidRDefault="00CD75D8">
      <w:pPr>
        <w:spacing w:line="520" w:lineRule="exact"/>
        <w:rPr>
          <w:rFonts w:ascii="宋体" w:hAnsi="宋体"/>
          <w:color w:val="000000"/>
          <w:spacing w:val="-8"/>
          <w:sz w:val="24"/>
        </w:rPr>
      </w:pPr>
    </w:p>
    <w:p w14:paraId="0AE70B20" w14:textId="77777777" w:rsidR="00CD75D8" w:rsidRDefault="00CD75D8">
      <w:pPr>
        <w:spacing w:line="520" w:lineRule="exact"/>
        <w:rPr>
          <w:rFonts w:ascii="宋体" w:hAnsi="宋体"/>
          <w:color w:val="000000"/>
          <w:spacing w:val="-8"/>
          <w:sz w:val="24"/>
        </w:rPr>
      </w:pPr>
    </w:p>
    <w:p w14:paraId="5CA290E8" w14:textId="77777777" w:rsidR="00CD75D8" w:rsidRDefault="00CD75D8">
      <w:pPr>
        <w:spacing w:line="520" w:lineRule="exact"/>
        <w:rPr>
          <w:rFonts w:ascii="宋体" w:hAnsi="宋体"/>
          <w:color w:val="000000"/>
          <w:spacing w:val="-8"/>
          <w:sz w:val="24"/>
        </w:rPr>
      </w:pPr>
    </w:p>
    <w:p w14:paraId="639DFCA8" w14:textId="77777777" w:rsidR="00CD75D8" w:rsidRDefault="00CD75D8">
      <w:pPr>
        <w:spacing w:line="520" w:lineRule="exact"/>
        <w:rPr>
          <w:rFonts w:ascii="宋体" w:hAnsi="宋体"/>
          <w:color w:val="000000"/>
          <w:spacing w:val="-8"/>
          <w:sz w:val="24"/>
        </w:rPr>
      </w:pPr>
    </w:p>
    <w:p w14:paraId="3EF293D8" w14:textId="77777777" w:rsidR="00CD75D8" w:rsidRDefault="00CD75D8">
      <w:pPr>
        <w:spacing w:line="520" w:lineRule="exact"/>
        <w:rPr>
          <w:rFonts w:ascii="宋体" w:hAnsi="宋体"/>
          <w:color w:val="000000"/>
          <w:spacing w:val="-8"/>
          <w:sz w:val="24"/>
        </w:rPr>
      </w:pPr>
    </w:p>
    <w:p w14:paraId="7B1EA500" w14:textId="77777777" w:rsidR="00CD75D8" w:rsidRDefault="00CD75D8">
      <w:pPr>
        <w:spacing w:line="520" w:lineRule="exact"/>
        <w:rPr>
          <w:rFonts w:ascii="宋体" w:hAnsi="宋体"/>
          <w:color w:val="000000"/>
          <w:spacing w:val="-8"/>
          <w:sz w:val="24"/>
        </w:rPr>
      </w:pPr>
    </w:p>
    <w:p w14:paraId="61ACE18A" w14:textId="77777777" w:rsidR="00CD75D8" w:rsidRDefault="00CD75D8">
      <w:pPr>
        <w:spacing w:line="520" w:lineRule="exact"/>
        <w:rPr>
          <w:rFonts w:ascii="宋体" w:hAnsi="宋体"/>
          <w:color w:val="000000"/>
          <w:spacing w:val="-8"/>
          <w:sz w:val="24"/>
        </w:rPr>
      </w:pPr>
    </w:p>
    <w:p w14:paraId="405564BE" w14:textId="77777777" w:rsidR="00CD75D8" w:rsidRDefault="00CD75D8">
      <w:pPr>
        <w:spacing w:line="520" w:lineRule="exact"/>
        <w:rPr>
          <w:rFonts w:ascii="宋体" w:hAnsi="宋体"/>
          <w:color w:val="000000"/>
          <w:spacing w:val="-8"/>
          <w:sz w:val="24"/>
        </w:rPr>
      </w:pPr>
    </w:p>
    <w:p w14:paraId="27069F4C" w14:textId="77777777" w:rsidR="00CD75D8" w:rsidRDefault="00CD75D8">
      <w:pPr>
        <w:spacing w:line="520" w:lineRule="exact"/>
        <w:rPr>
          <w:rFonts w:ascii="宋体" w:hAnsi="宋体"/>
          <w:color w:val="000000"/>
          <w:spacing w:val="-8"/>
          <w:sz w:val="24"/>
        </w:rPr>
      </w:pPr>
    </w:p>
    <w:p w14:paraId="4419EB0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lastRenderedPageBreak/>
        <w:t>附件3</w:t>
      </w:r>
    </w:p>
    <w:p w14:paraId="3159F270" w14:textId="77777777" w:rsidR="00CD75D8" w:rsidRDefault="0092180C">
      <w:pPr>
        <w:spacing w:line="520" w:lineRule="exact"/>
        <w:jc w:val="center"/>
        <w:rPr>
          <w:rFonts w:ascii="宋体" w:hAnsi="宋体"/>
          <w:b/>
          <w:color w:val="000000"/>
          <w:spacing w:val="-8"/>
          <w:sz w:val="36"/>
          <w:szCs w:val="36"/>
        </w:rPr>
      </w:pPr>
      <w:r>
        <w:rPr>
          <w:rFonts w:ascii="宋体" w:hAnsi="宋体" w:hint="eastAsia"/>
          <w:b/>
          <w:color w:val="000000"/>
          <w:spacing w:val="-8"/>
          <w:sz w:val="36"/>
          <w:szCs w:val="36"/>
        </w:rPr>
        <w:t>三、授权委托书</w:t>
      </w:r>
    </w:p>
    <w:p w14:paraId="62B6816F" w14:textId="77777777" w:rsidR="00CD75D8" w:rsidRDefault="0092180C">
      <w:pPr>
        <w:spacing w:line="520" w:lineRule="exact"/>
        <w:ind w:firstLineChars="300" w:firstLine="672"/>
        <w:rPr>
          <w:rFonts w:ascii="宋体" w:hAnsi="宋体"/>
          <w:color w:val="000000"/>
          <w:spacing w:val="-8"/>
          <w:sz w:val="24"/>
        </w:rPr>
      </w:pPr>
      <w:r>
        <w:rPr>
          <w:rFonts w:ascii="宋体" w:hAnsi="宋体" w:hint="eastAsia"/>
          <w:color w:val="000000"/>
          <w:spacing w:val="-8"/>
          <w:sz w:val="24"/>
        </w:rPr>
        <w:t>本人</w:t>
      </w:r>
      <w:r>
        <w:rPr>
          <w:rFonts w:ascii="宋体" w:hAnsi="宋体"/>
          <w:color w:val="000000"/>
          <w:spacing w:val="-8"/>
          <w:sz w:val="24"/>
        </w:rPr>
        <w:t>________</w:t>
      </w:r>
      <w:r>
        <w:rPr>
          <w:rFonts w:ascii="宋体" w:hAnsi="宋体" w:hint="eastAsia"/>
          <w:color w:val="000000"/>
          <w:spacing w:val="-8"/>
          <w:sz w:val="24"/>
        </w:rPr>
        <w:t>（姓名）系</w:t>
      </w:r>
      <w:r>
        <w:rPr>
          <w:rFonts w:ascii="宋体" w:hAnsi="宋体"/>
          <w:color w:val="000000"/>
          <w:spacing w:val="-8"/>
          <w:sz w:val="24"/>
        </w:rPr>
        <w:t>___________</w:t>
      </w:r>
      <w:r>
        <w:rPr>
          <w:rFonts w:ascii="宋体" w:hAnsi="宋体" w:hint="eastAsia"/>
          <w:color w:val="000000"/>
          <w:spacing w:val="-8"/>
          <w:sz w:val="24"/>
        </w:rPr>
        <w:t>（投标人名称）的法定代表人（或负责人），现委托</w:t>
      </w:r>
      <w:r>
        <w:rPr>
          <w:rFonts w:ascii="宋体" w:hAnsi="宋体"/>
          <w:color w:val="000000"/>
          <w:spacing w:val="-8"/>
          <w:sz w:val="24"/>
        </w:rPr>
        <w:t>___________</w:t>
      </w:r>
      <w:r>
        <w:rPr>
          <w:rFonts w:ascii="宋体" w:hAnsi="宋体" w:hint="eastAsia"/>
          <w:color w:val="000000"/>
          <w:spacing w:val="-8"/>
          <w:sz w:val="24"/>
        </w:rPr>
        <w:t>（身份证号：</w:t>
      </w:r>
      <w:r>
        <w:rPr>
          <w:rFonts w:ascii="宋体" w:hAnsi="宋体"/>
          <w:color w:val="000000"/>
          <w:spacing w:val="-8"/>
          <w:sz w:val="24"/>
        </w:rPr>
        <w:t>_____________</w:t>
      </w:r>
      <w:r>
        <w:rPr>
          <w:rFonts w:ascii="宋体" w:hAnsi="宋体" w:hint="eastAsia"/>
          <w:color w:val="000000"/>
          <w:spacing w:val="-8"/>
          <w:sz w:val="24"/>
        </w:rPr>
        <w:t>）为我单位代理人。</w:t>
      </w:r>
    </w:p>
    <w:p w14:paraId="0E907BDC"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代理人根据授权，以我单位名义参加</w:t>
      </w:r>
      <w:r>
        <w:rPr>
          <w:rFonts w:ascii="宋体" w:hAnsi="宋体"/>
          <w:color w:val="000000"/>
          <w:spacing w:val="-8"/>
          <w:sz w:val="24"/>
        </w:rPr>
        <w:t>___________</w:t>
      </w:r>
      <w:r>
        <w:rPr>
          <w:rFonts w:ascii="宋体" w:hAnsi="宋体" w:hint="eastAsia"/>
          <w:color w:val="000000"/>
          <w:spacing w:val="-8"/>
          <w:sz w:val="24"/>
        </w:rPr>
        <w:t>公司</w:t>
      </w:r>
      <w:r>
        <w:rPr>
          <w:rFonts w:ascii="宋体" w:hAnsi="宋体"/>
          <w:color w:val="000000"/>
          <w:spacing w:val="-8"/>
          <w:sz w:val="24"/>
        </w:rPr>
        <w:t>__________</w:t>
      </w:r>
      <w:r>
        <w:rPr>
          <w:rFonts w:ascii="宋体" w:hAnsi="宋体" w:hint="eastAsia"/>
          <w:color w:val="000000"/>
          <w:spacing w:val="-8"/>
          <w:sz w:val="24"/>
        </w:rPr>
        <w:t>（项目名称）业务投标活动。代理人进行的签署、澄清、说明、补正、递交、撤回、修改的投标文件，参与投标、开标、评标、合同谈判、签订合同和处理其他有关事宜，其法律后果由我单位承担。</w:t>
      </w:r>
    </w:p>
    <w:p w14:paraId="57EC560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委托期限：</w:t>
      </w:r>
      <w:r>
        <w:rPr>
          <w:rFonts w:ascii="宋体" w:hAnsi="宋体"/>
          <w:color w:val="000000"/>
          <w:spacing w:val="-8"/>
          <w:sz w:val="24"/>
        </w:rPr>
        <w:t>自本委托书签署之日起至合同签订结束</w:t>
      </w:r>
      <w:r>
        <w:rPr>
          <w:rFonts w:ascii="宋体" w:hAnsi="宋体" w:hint="eastAsia"/>
          <w:color w:val="000000"/>
          <w:spacing w:val="-8"/>
          <w:sz w:val="24"/>
        </w:rPr>
        <w:t>。</w:t>
      </w:r>
    </w:p>
    <w:p w14:paraId="20AE143B"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代理人无转委托权。</w:t>
      </w:r>
    </w:p>
    <w:p w14:paraId="514AD74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附：代理人身份证（正反面）复印件</w:t>
      </w:r>
    </w:p>
    <w:p w14:paraId="3F3283D5" w14:textId="77777777" w:rsidR="00CD75D8" w:rsidRDefault="00CD75D8">
      <w:pPr>
        <w:spacing w:line="520" w:lineRule="exact"/>
        <w:rPr>
          <w:rFonts w:ascii="宋体" w:hAnsi="宋体"/>
          <w:color w:val="000000"/>
          <w:spacing w:val="-8"/>
          <w:sz w:val="24"/>
        </w:rPr>
      </w:pPr>
    </w:p>
    <w:p w14:paraId="0FF85A93" w14:textId="77777777" w:rsidR="00CD75D8" w:rsidRDefault="00CD75D8">
      <w:pPr>
        <w:spacing w:line="520" w:lineRule="exact"/>
        <w:rPr>
          <w:rFonts w:ascii="宋体" w:hAnsi="宋体"/>
          <w:color w:val="000000"/>
          <w:spacing w:val="-8"/>
          <w:sz w:val="24"/>
        </w:rPr>
      </w:pPr>
    </w:p>
    <w:p w14:paraId="45B764DC" w14:textId="77777777" w:rsidR="00CD75D8" w:rsidRDefault="0092180C">
      <w:pPr>
        <w:spacing w:line="520" w:lineRule="exact"/>
        <w:ind w:firstLineChars="250" w:firstLine="560"/>
        <w:rPr>
          <w:rFonts w:ascii="宋体" w:hAnsi="宋体"/>
          <w:color w:val="000000"/>
          <w:spacing w:val="-8"/>
          <w:sz w:val="24"/>
        </w:rPr>
      </w:pPr>
      <w:r>
        <w:rPr>
          <w:rFonts w:ascii="宋体" w:hAnsi="宋体" w:hint="eastAsia"/>
          <w:color w:val="000000"/>
          <w:spacing w:val="-8"/>
          <w:sz w:val="24"/>
        </w:rPr>
        <w:t>投标人：（盖章）</w:t>
      </w:r>
    </w:p>
    <w:p w14:paraId="27A5334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 xml:space="preserve">     法定代表人（或负责人）：（签字或盖章）</w:t>
      </w:r>
    </w:p>
    <w:p w14:paraId="07ABE43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委托代理人：（签字）</w:t>
      </w:r>
    </w:p>
    <w:p w14:paraId="685F9E4C"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_______</w:t>
      </w:r>
      <w:r>
        <w:rPr>
          <w:rFonts w:ascii="宋体" w:hAnsi="宋体" w:hint="eastAsia"/>
          <w:color w:val="000000"/>
          <w:spacing w:val="-8"/>
          <w:sz w:val="24"/>
        </w:rPr>
        <w:t>年</w:t>
      </w:r>
      <w:r>
        <w:rPr>
          <w:rFonts w:ascii="宋体" w:hAnsi="宋体"/>
          <w:color w:val="000000"/>
          <w:spacing w:val="-8"/>
          <w:sz w:val="24"/>
        </w:rPr>
        <w:t>______</w:t>
      </w:r>
      <w:r>
        <w:rPr>
          <w:rFonts w:ascii="宋体" w:hAnsi="宋体" w:hint="eastAsia"/>
          <w:color w:val="000000"/>
          <w:spacing w:val="-8"/>
          <w:sz w:val="24"/>
        </w:rPr>
        <w:t>月</w:t>
      </w:r>
      <w:r>
        <w:rPr>
          <w:rFonts w:ascii="宋体" w:hAnsi="宋体"/>
          <w:color w:val="000000"/>
          <w:spacing w:val="-8"/>
          <w:sz w:val="24"/>
        </w:rPr>
        <w:t>_____</w:t>
      </w:r>
      <w:r>
        <w:rPr>
          <w:rFonts w:ascii="宋体" w:hAnsi="宋体" w:hint="eastAsia"/>
          <w:color w:val="000000"/>
          <w:spacing w:val="-8"/>
          <w:sz w:val="24"/>
        </w:rPr>
        <w:t>日</w:t>
      </w:r>
    </w:p>
    <w:p w14:paraId="3748B4E8" w14:textId="77777777" w:rsidR="00CD75D8" w:rsidRDefault="00CD75D8">
      <w:pPr>
        <w:spacing w:line="520" w:lineRule="exact"/>
        <w:rPr>
          <w:rFonts w:ascii="宋体" w:hAnsi="宋体"/>
          <w:color w:val="000000"/>
          <w:spacing w:val="-8"/>
          <w:sz w:val="24"/>
        </w:rPr>
      </w:pPr>
    </w:p>
    <w:p w14:paraId="7B510650" w14:textId="77777777" w:rsidR="00CD75D8" w:rsidRDefault="00CD75D8">
      <w:pPr>
        <w:spacing w:line="520" w:lineRule="exact"/>
        <w:rPr>
          <w:rFonts w:ascii="宋体" w:hAnsi="宋体"/>
          <w:color w:val="000000"/>
          <w:spacing w:val="-8"/>
          <w:sz w:val="24"/>
        </w:rPr>
      </w:pPr>
    </w:p>
    <w:p w14:paraId="6E6C29B0" w14:textId="77777777" w:rsidR="00CD75D8" w:rsidRDefault="00CD75D8">
      <w:pPr>
        <w:spacing w:line="520" w:lineRule="exact"/>
        <w:rPr>
          <w:rFonts w:ascii="宋体" w:hAnsi="宋体"/>
          <w:color w:val="000000"/>
          <w:spacing w:val="-8"/>
          <w:sz w:val="24"/>
        </w:rPr>
      </w:pPr>
    </w:p>
    <w:p w14:paraId="4688443E" w14:textId="77777777" w:rsidR="00CD75D8" w:rsidRDefault="00CD75D8">
      <w:pPr>
        <w:spacing w:line="520" w:lineRule="exact"/>
        <w:rPr>
          <w:rFonts w:ascii="宋体" w:hAnsi="宋体"/>
          <w:color w:val="000000"/>
          <w:spacing w:val="-8"/>
          <w:sz w:val="24"/>
        </w:rPr>
      </w:pPr>
    </w:p>
    <w:p w14:paraId="74AEC960" w14:textId="77777777" w:rsidR="00CD75D8" w:rsidRDefault="00CD75D8">
      <w:pPr>
        <w:spacing w:line="520" w:lineRule="exact"/>
        <w:rPr>
          <w:rFonts w:ascii="宋体" w:hAnsi="宋体"/>
          <w:color w:val="000000"/>
          <w:spacing w:val="-8"/>
          <w:sz w:val="24"/>
        </w:rPr>
      </w:pPr>
    </w:p>
    <w:p w14:paraId="70705352" w14:textId="77777777" w:rsidR="00CD75D8" w:rsidRDefault="00CD75D8">
      <w:pPr>
        <w:spacing w:line="520" w:lineRule="exact"/>
        <w:rPr>
          <w:rFonts w:ascii="宋体" w:hAnsi="宋体"/>
          <w:color w:val="000000"/>
          <w:spacing w:val="-8"/>
          <w:sz w:val="24"/>
        </w:rPr>
      </w:pPr>
    </w:p>
    <w:p w14:paraId="20395CEA" w14:textId="77777777" w:rsidR="00CD75D8" w:rsidRDefault="00CD75D8">
      <w:pPr>
        <w:spacing w:line="520" w:lineRule="exact"/>
        <w:rPr>
          <w:rFonts w:ascii="宋体" w:hAnsi="宋体"/>
          <w:color w:val="000000"/>
          <w:spacing w:val="-8"/>
          <w:sz w:val="24"/>
        </w:rPr>
      </w:pPr>
    </w:p>
    <w:p w14:paraId="53AE34AE" w14:textId="77777777" w:rsidR="00CD75D8" w:rsidRDefault="00CD75D8">
      <w:pPr>
        <w:spacing w:line="520" w:lineRule="exact"/>
        <w:rPr>
          <w:rFonts w:ascii="宋体" w:hAnsi="宋体"/>
          <w:color w:val="000000"/>
          <w:spacing w:val="-8"/>
          <w:sz w:val="24"/>
        </w:rPr>
      </w:pPr>
    </w:p>
    <w:p w14:paraId="5D27CF7A" w14:textId="77777777" w:rsidR="00CD75D8" w:rsidRDefault="00CD75D8">
      <w:pPr>
        <w:spacing w:line="520" w:lineRule="exact"/>
        <w:rPr>
          <w:rFonts w:ascii="宋体" w:hAnsi="宋体"/>
          <w:color w:val="000000"/>
          <w:spacing w:val="-8"/>
          <w:sz w:val="24"/>
        </w:rPr>
      </w:pPr>
    </w:p>
    <w:p w14:paraId="5B4F541C" w14:textId="77777777" w:rsidR="00CD75D8" w:rsidRDefault="00CD75D8">
      <w:pPr>
        <w:spacing w:line="520" w:lineRule="exact"/>
        <w:rPr>
          <w:rFonts w:ascii="宋体" w:hAnsi="宋体"/>
          <w:color w:val="000000"/>
          <w:spacing w:val="-8"/>
          <w:sz w:val="24"/>
        </w:rPr>
      </w:pPr>
    </w:p>
    <w:p w14:paraId="0D5A9961" w14:textId="77777777" w:rsidR="00CD75D8" w:rsidRDefault="00CD75D8">
      <w:pPr>
        <w:spacing w:line="520" w:lineRule="exact"/>
        <w:rPr>
          <w:rFonts w:ascii="宋体" w:hAnsi="宋体"/>
          <w:color w:val="000000"/>
          <w:spacing w:val="-8"/>
          <w:sz w:val="24"/>
        </w:rPr>
      </w:pPr>
    </w:p>
    <w:p w14:paraId="67BAE498"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lastRenderedPageBreak/>
        <w:t>附件4</w:t>
      </w:r>
    </w:p>
    <w:p w14:paraId="07E08A91" w14:textId="77777777" w:rsidR="00CD75D8" w:rsidRDefault="0092180C">
      <w:pPr>
        <w:spacing w:line="520" w:lineRule="exact"/>
        <w:jc w:val="center"/>
        <w:rPr>
          <w:rFonts w:ascii="宋体" w:hAnsi="宋体"/>
          <w:b/>
          <w:color w:val="000000"/>
          <w:spacing w:val="-8"/>
          <w:sz w:val="30"/>
          <w:szCs w:val="30"/>
        </w:rPr>
      </w:pPr>
      <w:r>
        <w:rPr>
          <w:rFonts w:ascii="宋体" w:hAnsi="宋体" w:hint="eastAsia"/>
          <w:b/>
          <w:color w:val="000000"/>
          <w:spacing w:val="-8"/>
          <w:sz w:val="30"/>
          <w:szCs w:val="30"/>
        </w:rPr>
        <w:t>单位基本情况表</w:t>
      </w:r>
    </w:p>
    <w:p w14:paraId="4C308D01" w14:textId="77777777" w:rsidR="00CD75D8" w:rsidRDefault="00CD75D8">
      <w:pPr>
        <w:spacing w:line="520" w:lineRule="exact"/>
        <w:rPr>
          <w:rFonts w:ascii="宋体" w:hAnsi="宋体"/>
          <w:color w:val="000000"/>
          <w:spacing w:val="-8"/>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2"/>
        <w:gridCol w:w="221"/>
        <w:gridCol w:w="1701"/>
        <w:gridCol w:w="142"/>
        <w:gridCol w:w="1559"/>
        <w:gridCol w:w="515"/>
        <w:gridCol w:w="761"/>
        <w:gridCol w:w="1559"/>
        <w:gridCol w:w="1276"/>
      </w:tblGrid>
      <w:tr w:rsidR="00CD75D8" w14:paraId="7F2F7CED" w14:textId="77777777">
        <w:trPr>
          <w:trHeight w:val="600"/>
        </w:trPr>
        <w:tc>
          <w:tcPr>
            <w:tcW w:w="1843" w:type="dxa"/>
            <w:gridSpan w:val="2"/>
            <w:noWrap/>
          </w:tcPr>
          <w:p w14:paraId="7D9E3F4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单位全称</w:t>
            </w:r>
          </w:p>
        </w:tc>
        <w:tc>
          <w:tcPr>
            <w:tcW w:w="1701" w:type="dxa"/>
            <w:noWrap/>
          </w:tcPr>
          <w:p w14:paraId="3AEE2716" w14:textId="77777777" w:rsidR="00CD75D8" w:rsidRDefault="00CD75D8">
            <w:pPr>
              <w:spacing w:line="520" w:lineRule="exact"/>
              <w:rPr>
                <w:rFonts w:ascii="宋体" w:hAnsi="宋体"/>
                <w:color w:val="000000"/>
                <w:spacing w:val="-8"/>
                <w:sz w:val="24"/>
              </w:rPr>
            </w:pPr>
          </w:p>
        </w:tc>
        <w:tc>
          <w:tcPr>
            <w:tcW w:w="2216" w:type="dxa"/>
            <w:gridSpan w:val="3"/>
            <w:noWrap/>
          </w:tcPr>
          <w:p w14:paraId="5D5E5BEB"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单位地址</w:t>
            </w:r>
          </w:p>
        </w:tc>
        <w:tc>
          <w:tcPr>
            <w:tcW w:w="3596" w:type="dxa"/>
            <w:gridSpan w:val="3"/>
            <w:noWrap/>
          </w:tcPr>
          <w:p w14:paraId="07F939EA" w14:textId="77777777" w:rsidR="00CD75D8" w:rsidRDefault="00CD75D8">
            <w:pPr>
              <w:spacing w:line="520" w:lineRule="exact"/>
              <w:rPr>
                <w:rFonts w:ascii="宋体" w:hAnsi="宋体"/>
                <w:color w:val="000000"/>
                <w:spacing w:val="-8"/>
                <w:sz w:val="24"/>
              </w:rPr>
            </w:pPr>
          </w:p>
        </w:tc>
      </w:tr>
      <w:tr w:rsidR="00CD75D8" w14:paraId="0A2E8294" w14:textId="77777777">
        <w:trPr>
          <w:trHeight w:val="600"/>
        </w:trPr>
        <w:tc>
          <w:tcPr>
            <w:tcW w:w="1843" w:type="dxa"/>
            <w:gridSpan w:val="2"/>
            <w:noWrap/>
          </w:tcPr>
          <w:p w14:paraId="5BD895C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电话</w:t>
            </w:r>
          </w:p>
        </w:tc>
        <w:tc>
          <w:tcPr>
            <w:tcW w:w="1701" w:type="dxa"/>
            <w:noWrap/>
          </w:tcPr>
          <w:p w14:paraId="1EF68235" w14:textId="77777777" w:rsidR="00CD75D8" w:rsidRDefault="00CD75D8">
            <w:pPr>
              <w:spacing w:line="520" w:lineRule="exact"/>
              <w:rPr>
                <w:rFonts w:ascii="宋体" w:hAnsi="宋体"/>
                <w:color w:val="000000"/>
                <w:spacing w:val="-8"/>
                <w:sz w:val="24"/>
              </w:rPr>
            </w:pPr>
          </w:p>
        </w:tc>
        <w:tc>
          <w:tcPr>
            <w:tcW w:w="2216" w:type="dxa"/>
            <w:gridSpan w:val="3"/>
            <w:noWrap/>
          </w:tcPr>
          <w:p w14:paraId="71EDE459"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传真</w:t>
            </w:r>
          </w:p>
        </w:tc>
        <w:tc>
          <w:tcPr>
            <w:tcW w:w="3596" w:type="dxa"/>
            <w:gridSpan w:val="3"/>
            <w:noWrap/>
          </w:tcPr>
          <w:p w14:paraId="4E5E13E8" w14:textId="77777777" w:rsidR="00CD75D8" w:rsidRDefault="00CD75D8">
            <w:pPr>
              <w:spacing w:line="520" w:lineRule="exact"/>
              <w:rPr>
                <w:rFonts w:ascii="宋体" w:hAnsi="宋体"/>
                <w:color w:val="000000"/>
                <w:spacing w:val="-8"/>
                <w:sz w:val="24"/>
              </w:rPr>
            </w:pPr>
          </w:p>
        </w:tc>
      </w:tr>
      <w:tr w:rsidR="00CD75D8" w14:paraId="30B2D3A1" w14:textId="77777777">
        <w:trPr>
          <w:trHeight w:val="600"/>
        </w:trPr>
        <w:tc>
          <w:tcPr>
            <w:tcW w:w="1843" w:type="dxa"/>
            <w:gridSpan w:val="2"/>
            <w:noWrap/>
          </w:tcPr>
          <w:p w14:paraId="35540C5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法定代表人</w:t>
            </w:r>
          </w:p>
        </w:tc>
        <w:tc>
          <w:tcPr>
            <w:tcW w:w="1701" w:type="dxa"/>
            <w:noWrap/>
          </w:tcPr>
          <w:p w14:paraId="7469E4EE" w14:textId="77777777" w:rsidR="00CD75D8" w:rsidRDefault="00CD75D8">
            <w:pPr>
              <w:spacing w:line="520" w:lineRule="exact"/>
              <w:rPr>
                <w:rFonts w:ascii="宋体" w:hAnsi="宋体"/>
                <w:color w:val="000000"/>
                <w:spacing w:val="-8"/>
                <w:sz w:val="24"/>
              </w:rPr>
            </w:pPr>
          </w:p>
        </w:tc>
        <w:tc>
          <w:tcPr>
            <w:tcW w:w="2216" w:type="dxa"/>
            <w:gridSpan w:val="3"/>
            <w:noWrap/>
          </w:tcPr>
          <w:p w14:paraId="1D80665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电话</w:t>
            </w:r>
          </w:p>
        </w:tc>
        <w:tc>
          <w:tcPr>
            <w:tcW w:w="3596" w:type="dxa"/>
            <w:gridSpan w:val="3"/>
            <w:noWrap/>
          </w:tcPr>
          <w:p w14:paraId="61E1DB9C" w14:textId="77777777" w:rsidR="00CD75D8" w:rsidRDefault="00CD75D8">
            <w:pPr>
              <w:spacing w:line="520" w:lineRule="exact"/>
              <w:rPr>
                <w:rFonts w:ascii="宋体" w:hAnsi="宋体"/>
                <w:color w:val="000000"/>
                <w:spacing w:val="-8"/>
                <w:sz w:val="24"/>
              </w:rPr>
            </w:pPr>
          </w:p>
        </w:tc>
      </w:tr>
      <w:tr w:rsidR="00CD75D8" w14:paraId="26D3FFCE" w14:textId="77777777">
        <w:trPr>
          <w:trHeight w:val="600"/>
        </w:trPr>
        <w:tc>
          <w:tcPr>
            <w:tcW w:w="1843" w:type="dxa"/>
            <w:gridSpan w:val="2"/>
            <w:noWrap/>
          </w:tcPr>
          <w:p w14:paraId="576D86C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本项目审计负责人</w:t>
            </w:r>
          </w:p>
        </w:tc>
        <w:tc>
          <w:tcPr>
            <w:tcW w:w="1701" w:type="dxa"/>
            <w:noWrap/>
          </w:tcPr>
          <w:p w14:paraId="1FD952F9" w14:textId="77777777" w:rsidR="00CD75D8" w:rsidRDefault="00CD75D8">
            <w:pPr>
              <w:spacing w:line="520" w:lineRule="exact"/>
              <w:rPr>
                <w:rFonts w:ascii="宋体" w:hAnsi="宋体"/>
                <w:color w:val="000000"/>
                <w:spacing w:val="-8"/>
                <w:sz w:val="24"/>
              </w:rPr>
            </w:pPr>
          </w:p>
        </w:tc>
        <w:tc>
          <w:tcPr>
            <w:tcW w:w="2216" w:type="dxa"/>
            <w:gridSpan w:val="3"/>
            <w:noWrap/>
          </w:tcPr>
          <w:p w14:paraId="6F50CE88"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电话</w:t>
            </w:r>
          </w:p>
        </w:tc>
        <w:tc>
          <w:tcPr>
            <w:tcW w:w="3596" w:type="dxa"/>
            <w:gridSpan w:val="3"/>
            <w:noWrap/>
          </w:tcPr>
          <w:p w14:paraId="0A101A77" w14:textId="77777777" w:rsidR="00CD75D8" w:rsidRDefault="00CD75D8">
            <w:pPr>
              <w:spacing w:line="520" w:lineRule="exact"/>
              <w:rPr>
                <w:rFonts w:ascii="宋体" w:hAnsi="宋体"/>
                <w:color w:val="000000"/>
                <w:spacing w:val="-8"/>
                <w:sz w:val="24"/>
              </w:rPr>
            </w:pPr>
          </w:p>
        </w:tc>
      </w:tr>
      <w:tr w:rsidR="00CD75D8" w14:paraId="12E7C036" w14:textId="77777777">
        <w:trPr>
          <w:trHeight w:val="600"/>
        </w:trPr>
        <w:tc>
          <w:tcPr>
            <w:tcW w:w="1843" w:type="dxa"/>
            <w:gridSpan w:val="2"/>
            <w:noWrap/>
          </w:tcPr>
          <w:p w14:paraId="2E093AA2"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成立时间</w:t>
            </w:r>
          </w:p>
        </w:tc>
        <w:tc>
          <w:tcPr>
            <w:tcW w:w="1701" w:type="dxa"/>
            <w:noWrap/>
          </w:tcPr>
          <w:p w14:paraId="331B268E" w14:textId="77777777" w:rsidR="00CD75D8" w:rsidRDefault="00CD75D8">
            <w:pPr>
              <w:spacing w:line="520" w:lineRule="exact"/>
              <w:rPr>
                <w:rFonts w:ascii="宋体" w:hAnsi="宋体"/>
                <w:color w:val="000000"/>
                <w:spacing w:val="-8"/>
                <w:sz w:val="24"/>
              </w:rPr>
            </w:pPr>
          </w:p>
        </w:tc>
        <w:tc>
          <w:tcPr>
            <w:tcW w:w="2216" w:type="dxa"/>
            <w:gridSpan w:val="3"/>
            <w:noWrap/>
          </w:tcPr>
          <w:p w14:paraId="33A2D6E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注册资金</w:t>
            </w:r>
          </w:p>
        </w:tc>
        <w:tc>
          <w:tcPr>
            <w:tcW w:w="3596" w:type="dxa"/>
            <w:gridSpan w:val="3"/>
            <w:noWrap/>
          </w:tcPr>
          <w:p w14:paraId="091C0490" w14:textId="77777777" w:rsidR="00CD75D8" w:rsidRDefault="00CD75D8">
            <w:pPr>
              <w:spacing w:line="520" w:lineRule="exact"/>
              <w:rPr>
                <w:rFonts w:ascii="宋体" w:hAnsi="宋体"/>
                <w:color w:val="000000"/>
                <w:spacing w:val="-8"/>
                <w:sz w:val="24"/>
              </w:rPr>
            </w:pPr>
          </w:p>
        </w:tc>
      </w:tr>
      <w:tr w:rsidR="00CD75D8" w14:paraId="28AA927F" w14:textId="77777777">
        <w:trPr>
          <w:trHeight w:val="656"/>
        </w:trPr>
        <w:tc>
          <w:tcPr>
            <w:tcW w:w="1843" w:type="dxa"/>
            <w:gridSpan w:val="2"/>
            <w:noWrap/>
          </w:tcPr>
          <w:p w14:paraId="5FC59E6C"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工商注册号</w:t>
            </w:r>
          </w:p>
        </w:tc>
        <w:tc>
          <w:tcPr>
            <w:tcW w:w="1701" w:type="dxa"/>
            <w:noWrap/>
          </w:tcPr>
          <w:p w14:paraId="3B5B8806" w14:textId="77777777" w:rsidR="00CD75D8" w:rsidRDefault="00CD75D8">
            <w:pPr>
              <w:spacing w:line="520" w:lineRule="exact"/>
              <w:rPr>
                <w:rFonts w:ascii="宋体" w:hAnsi="宋体"/>
                <w:color w:val="000000"/>
                <w:spacing w:val="-8"/>
                <w:sz w:val="24"/>
              </w:rPr>
            </w:pPr>
          </w:p>
        </w:tc>
        <w:tc>
          <w:tcPr>
            <w:tcW w:w="2216" w:type="dxa"/>
            <w:gridSpan w:val="3"/>
            <w:noWrap/>
          </w:tcPr>
          <w:p w14:paraId="417E3282"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工商注册登记机关</w:t>
            </w:r>
          </w:p>
        </w:tc>
        <w:tc>
          <w:tcPr>
            <w:tcW w:w="3596" w:type="dxa"/>
            <w:gridSpan w:val="3"/>
            <w:noWrap/>
          </w:tcPr>
          <w:p w14:paraId="21648763" w14:textId="77777777" w:rsidR="00CD75D8" w:rsidRDefault="00CD75D8">
            <w:pPr>
              <w:spacing w:line="520" w:lineRule="exact"/>
              <w:rPr>
                <w:rFonts w:ascii="宋体" w:hAnsi="宋体"/>
                <w:color w:val="000000"/>
                <w:spacing w:val="-8"/>
                <w:sz w:val="24"/>
              </w:rPr>
            </w:pPr>
          </w:p>
        </w:tc>
      </w:tr>
      <w:tr w:rsidR="00CD75D8" w14:paraId="0C3E4A15" w14:textId="77777777">
        <w:trPr>
          <w:trHeight w:val="1021"/>
        </w:trPr>
        <w:tc>
          <w:tcPr>
            <w:tcW w:w="1843" w:type="dxa"/>
            <w:gridSpan w:val="2"/>
            <w:noWrap/>
            <w:vAlign w:val="center"/>
          </w:tcPr>
          <w:p w14:paraId="32C2C816"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资质证书名称</w:t>
            </w:r>
          </w:p>
        </w:tc>
        <w:tc>
          <w:tcPr>
            <w:tcW w:w="1701" w:type="dxa"/>
            <w:noWrap/>
            <w:vAlign w:val="center"/>
          </w:tcPr>
          <w:p w14:paraId="7582C57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资质发证机关</w:t>
            </w:r>
          </w:p>
        </w:tc>
        <w:tc>
          <w:tcPr>
            <w:tcW w:w="1701" w:type="dxa"/>
            <w:gridSpan w:val="2"/>
            <w:noWrap/>
            <w:vAlign w:val="center"/>
          </w:tcPr>
          <w:p w14:paraId="34DD4489" w14:textId="77777777" w:rsidR="00CD75D8" w:rsidRDefault="00CD75D8">
            <w:pPr>
              <w:spacing w:line="520" w:lineRule="exact"/>
              <w:rPr>
                <w:rFonts w:ascii="宋体" w:hAnsi="宋体"/>
                <w:color w:val="000000"/>
                <w:spacing w:val="-8"/>
                <w:sz w:val="24"/>
              </w:rPr>
            </w:pPr>
          </w:p>
        </w:tc>
        <w:tc>
          <w:tcPr>
            <w:tcW w:w="1276" w:type="dxa"/>
            <w:gridSpan w:val="2"/>
            <w:noWrap/>
            <w:vAlign w:val="center"/>
          </w:tcPr>
          <w:p w14:paraId="279B1682" w14:textId="77777777" w:rsidR="00CD75D8" w:rsidRDefault="00CD75D8">
            <w:pPr>
              <w:spacing w:line="520" w:lineRule="exact"/>
              <w:rPr>
                <w:rFonts w:ascii="宋体" w:hAnsi="宋体"/>
                <w:color w:val="000000"/>
                <w:spacing w:val="-8"/>
                <w:sz w:val="24"/>
              </w:rPr>
            </w:pPr>
          </w:p>
        </w:tc>
        <w:tc>
          <w:tcPr>
            <w:tcW w:w="1559" w:type="dxa"/>
            <w:noWrap/>
            <w:vAlign w:val="center"/>
          </w:tcPr>
          <w:p w14:paraId="03BB51CC" w14:textId="77777777" w:rsidR="00CD75D8" w:rsidRDefault="00CD75D8">
            <w:pPr>
              <w:spacing w:line="520" w:lineRule="exact"/>
              <w:rPr>
                <w:rFonts w:ascii="宋体" w:hAnsi="宋体"/>
                <w:color w:val="000000"/>
                <w:spacing w:val="-8"/>
                <w:sz w:val="24"/>
              </w:rPr>
            </w:pPr>
          </w:p>
        </w:tc>
        <w:tc>
          <w:tcPr>
            <w:tcW w:w="1276" w:type="dxa"/>
            <w:noWrap/>
            <w:vAlign w:val="center"/>
          </w:tcPr>
          <w:p w14:paraId="443DA70C" w14:textId="77777777" w:rsidR="00CD75D8" w:rsidRDefault="00CD75D8">
            <w:pPr>
              <w:spacing w:line="520" w:lineRule="exact"/>
              <w:rPr>
                <w:rFonts w:ascii="宋体" w:hAnsi="宋体"/>
                <w:color w:val="000000"/>
                <w:spacing w:val="-8"/>
                <w:sz w:val="24"/>
              </w:rPr>
            </w:pPr>
          </w:p>
        </w:tc>
      </w:tr>
      <w:tr w:rsidR="00CD75D8" w14:paraId="7FCA67E4" w14:textId="77777777">
        <w:trPr>
          <w:trHeight w:val="2102"/>
        </w:trPr>
        <w:tc>
          <w:tcPr>
            <w:tcW w:w="1843" w:type="dxa"/>
            <w:gridSpan w:val="2"/>
            <w:noWrap/>
          </w:tcPr>
          <w:p w14:paraId="4CACCF7C" w14:textId="77777777" w:rsidR="00CD75D8" w:rsidRDefault="00CD75D8">
            <w:pPr>
              <w:spacing w:line="520" w:lineRule="exact"/>
              <w:rPr>
                <w:rFonts w:ascii="宋体" w:hAnsi="宋体"/>
                <w:color w:val="000000"/>
                <w:spacing w:val="-8"/>
                <w:sz w:val="24"/>
              </w:rPr>
            </w:pPr>
          </w:p>
        </w:tc>
        <w:tc>
          <w:tcPr>
            <w:tcW w:w="1701" w:type="dxa"/>
            <w:noWrap/>
          </w:tcPr>
          <w:p w14:paraId="1CA0A94E" w14:textId="77777777" w:rsidR="00CD75D8" w:rsidRDefault="00CD75D8">
            <w:pPr>
              <w:spacing w:line="520" w:lineRule="exact"/>
              <w:rPr>
                <w:rFonts w:ascii="宋体" w:hAnsi="宋体"/>
                <w:color w:val="000000"/>
                <w:spacing w:val="-8"/>
                <w:sz w:val="24"/>
              </w:rPr>
            </w:pPr>
          </w:p>
        </w:tc>
        <w:tc>
          <w:tcPr>
            <w:tcW w:w="1701" w:type="dxa"/>
            <w:gridSpan w:val="2"/>
            <w:noWrap/>
          </w:tcPr>
          <w:p w14:paraId="5A8BE655" w14:textId="77777777" w:rsidR="00CD75D8" w:rsidRDefault="00CD75D8">
            <w:pPr>
              <w:spacing w:line="520" w:lineRule="exact"/>
              <w:rPr>
                <w:rFonts w:ascii="宋体" w:hAnsi="宋体"/>
                <w:color w:val="000000"/>
                <w:spacing w:val="-8"/>
                <w:sz w:val="24"/>
              </w:rPr>
            </w:pPr>
          </w:p>
        </w:tc>
        <w:tc>
          <w:tcPr>
            <w:tcW w:w="1276" w:type="dxa"/>
            <w:gridSpan w:val="2"/>
            <w:noWrap/>
          </w:tcPr>
          <w:p w14:paraId="44103248" w14:textId="77777777" w:rsidR="00CD75D8" w:rsidRDefault="00CD75D8">
            <w:pPr>
              <w:spacing w:line="520" w:lineRule="exact"/>
              <w:rPr>
                <w:rFonts w:ascii="宋体" w:hAnsi="宋体"/>
                <w:color w:val="000000"/>
                <w:spacing w:val="-8"/>
                <w:sz w:val="24"/>
              </w:rPr>
            </w:pPr>
          </w:p>
        </w:tc>
        <w:tc>
          <w:tcPr>
            <w:tcW w:w="1559" w:type="dxa"/>
            <w:noWrap/>
          </w:tcPr>
          <w:p w14:paraId="3C65C11C" w14:textId="77777777" w:rsidR="00CD75D8" w:rsidRDefault="00CD75D8">
            <w:pPr>
              <w:spacing w:line="520" w:lineRule="exact"/>
              <w:rPr>
                <w:rFonts w:ascii="宋体" w:hAnsi="宋体"/>
                <w:color w:val="000000"/>
                <w:spacing w:val="-8"/>
                <w:sz w:val="24"/>
              </w:rPr>
            </w:pPr>
          </w:p>
        </w:tc>
        <w:tc>
          <w:tcPr>
            <w:tcW w:w="1276" w:type="dxa"/>
            <w:noWrap/>
          </w:tcPr>
          <w:p w14:paraId="26AE178E" w14:textId="77777777" w:rsidR="00CD75D8" w:rsidRDefault="00CD75D8">
            <w:pPr>
              <w:spacing w:line="520" w:lineRule="exact"/>
              <w:rPr>
                <w:rFonts w:ascii="宋体" w:hAnsi="宋体"/>
                <w:color w:val="000000"/>
                <w:spacing w:val="-8"/>
                <w:sz w:val="24"/>
              </w:rPr>
            </w:pPr>
          </w:p>
        </w:tc>
      </w:tr>
      <w:tr w:rsidR="00CD75D8" w14:paraId="26AAF06B" w14:textId="77777777">
        <w:trPr>
          <w:trHeight w:val="600"/>
        </w:trPr>
        <w:tc>
          <w:tcPr>
            <w:tcW w:w="1843" w:type="dxa"/>
            <w:gridSpan w:val="2"/>
            <w:noWrap/>
          </w:tcPr>
          <w:p w14:paraId="130096B5" w14:textId="77777777" w:rsidR="00CD75D8" w:rsidRDefault="00CD75D8">
            <w:pPr>
              <w:spacing w:line="520" w:lineRule="exact"/>
              <w:rPr>
                <w:rFonts w:ascii="宋体" w:hAnsi="宋体"/>
                <w:color w:val="000000"/>
                <w:spacing w:val="-8"/>
                <w:sz w:val="24"/>
              </w:rPr>
            </w:pPr>
          </w:p>
        </w:tc>
        <w:tc>
          <w:tcPr>
            <w:tcW w:w="1701" w:type="dxa"/>
            <w:noWrap/>
          </w:tcPr>
          <w:p w14:paraId="18A2616B" w14:textId="77777777" w:rsidR="00CD75D8" w:rsidRDefault="00CD75D8">
            <w:pPr>
              <w:spacing w:line="520" w:lineRule="exact"/>
              <w:rPr>
                <w:rFonts w:ascii="宋体" w:hAnsi="宋体"/>
                <w:color w:val="000000"/>
                <w:spacing w:val="-8"/>
                <w:sz w:val="24"/>
              </w:rPr>
            </w:pPr>
          </w:p>
        </w:tc>
        <w:tc>
          <w:tcPr>
            <w:tcW w:w="1701" w:type="dxa"/>
            <w:gridSpan w:val="2"/>
            <w:noWrap/>
          </w:tcPr>
          <w:p w14:paraId="287FFA2C" w14:textId="77777777" w:rsidR="00CD75D8" w:rsidRDefault="00CD75D8">
            <w:pPr>
              <w:spacing w:line="520" w:lineRule="exact"/>
              <w:rPr>
                <w:rFonts w:ascii="宋体" w:hAnsi="宋体"/>
                <w:color w:val="000000"/>
                <w:spacing w:val="-8"/>
                <w:sz w:val="24"/>
              </w:rPr>
            </w:pPr>
          </w:p>
        </w:tc>
        <w:tc>
          <w:tcPr>
            <w:tcW w:w="1276" w:type="dxa"/>
            <w:gridSpan w:val="2"/>
            <w:noWrap/>
          </w:tcPr>
          <w:p w14:paraId="50AD3B95" w14:textId="77777777" w:rsidR="00CD75D8" w:rsidRDefault="00CD75D8">
            <w:pPr>
              <w:spacing w:line="520" w:lineRule="exact"/>
              <w:rPr>
                <w:rFonts w:ascii="宋体" w:hAnsi="宋体"/>
                <w:color w:val="000000"/>
                <w:spacing w:val="-8"/>
                <w:sz w:val="24"/>
              </w:rPr>
            </w:pPr>
          </w:p>
        </w:tc>
        <w:tc>
          <w:tcPr>
            <w:tcW w:w="1559" w:type="dxa"/>
            <w:noWrap/>
          </w:tcPr>
          <w:p w14:paraId="20D3958D" w14:textId="77777777" w:rsidR="00CD75D8" w:rsidRDefault="00CD75D8">
            <w:pPr>
              <w:spacing w:line="520" w:lineRule="exact"/>
              <w:rPr>
                <w:rFonts w:ascii="宋体" w:hAnsi="宋体"/>
                <w:color w:val="000000"/>
                <w:spacing w:val="-8"/>
                <w:sz w:val="24"/>
              </w:rPr>
            </w:pPr>
          </w:p>
        </w:tc>
        <w:tc>
          <w:tcPr>
            <w:tcW w:w="1276" w:type="dxa"/>
            <w:noWrap/>
          </w:tcPr>
          <w:p w14:paraId="701D1491" w14:textId="77777777" w:rsidR="00CD75D8" w:rsidRDefault="00CD75D8">
            <w:pPr>
              <w:spacing w:line="520" w:lineRule="exact"/>
              <w:rPr>
                <w:rFonts w:ascii="宋体" w:hAnsi="宋体"/>
                <w:color w:val="000000"/>
                <w:spacing w:val="-8"/>
                <w:sz w:val="24"/>
              </w:rPr>
            </w:pPr>
          </w:p>
        </w:tc>
      </w:tr>
      <w:tr w:rsidR="00CD75D8" w14:paraId="5C11B360" w14:textId="77777777">
        <w:trPr>
          <w:trHeight w:val="600"/>
        </w:trPr>
        <w:tc>
          <w:tcPr>
            <w:tcW w:w="9356" w:type="dxa"/>
            <w:gridSpan w:val="9"/>
            <w:noWrap/>
          </w:tcPr>
          <w:p w14:paraId="06D60886"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截止2024年6月1日，从业人员总数：     人。其中：</w:t>
            </w:r>
          </w:p>
        </w:tc>
      </w:tr>
      <w:tr w:rsidR="00CD75D8" w14:paraId="2376A704" w14:textId="77777777">
        <w:trPr>
          <w:trHeight w:val="588"/>
        </w:trPr>
        <w:tc>
          <w:tcPr>
            <w:tcW w:w="1622" w:type="dxa"/>
            <w:noWrap/>
          </w:tcPr>
          <w:p w14:paraId="2E1B5AA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注册会计师</w:t>
            </w:r>
          </w:p>
        </w:tc>
        <w:tc>
          <w:tcPr>
            <w:tcW w:w="2064" w:type="dxa"/>
            <w:gridSpan w:val="3"/>
            <w:noWrap/>
          </w:tcPr>
          <w:p w14:paraId="6A712D94"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 xml:space="preserve">         人</w:t>
            </w:r>
          </w:p>
        </w:tc>
        <w:tc>
          <w:tcPr>
            <w:tcW w:w="2074" w:type="dxa"/>
            <w:gridSpan w:val="2"/>
            <w:noWrap/>
          </w:tcPr>
          <w:p w14:paraId="12EE651A" w14:textId="77777777" w:rsidR="00CD75D8" w:rsidRDefault="00CD75D8">
            <w:pPr>
              <w:spacing w:line="520" w:lineRule="exact"/>
              <w:rPr>
                <w:rFonts w:ascii="宋体" w:hAnsi="宋体"/>
                <w:color w:val="000000"/>
                <w:spacing w:val="-8"/>
                <w:sz w:val="24"/>
              </w:rPr>
            </w:pPr>
          </w:p>
        </w:tc>
        <w:tc>
          <w:tcPr>
            <w:tcW w:w="3596" w:type="dxa"/>
            <w:gridSpan w:val="3"/>
            <w:noWrap/>
          </w:tcPr>
          <w:p w14:paraId="5EA96438" w14:textId="77777777" w:rsidR="00CD75D8" w:rsidRDefault="00CD75D8">
            <w:pPr>
              <w:spacing w:line="520" w:lineRule="exact"/>
              <w:rPr>
                <w:rFonts w:ascii="宋体" w:hAnsi="宋体"/>
                <w:color w:val="000000"/>
                <w:spacing w:val="-8"/>
                <w:sz w:val="24"/>
              </w:rPr>
            </w:pPr>
          </w:p>
        </w:tc>
      </w:tr>
    </w:tbl>
    <w:p w14:paraId="19F202CC" w14:textId="77777777" w:rsidR="00CD75D8" w:rsidRDefault="00CD75D8">
      <w:pPr>
        <w:spacing w:line="520" w:lineRule="exact"/>
        <w:rPr>
          <w:rFonts w:ascii="宋体" w:hAnsi="宋体"/>
          <w:color w:val="000000"/>
          <w:spacing w:val="-8"/>
          <w:sz w:val="24"/>
        </w:rPr>
      </w:pPr>
    </w:p>
    <w:p w14:paraId="74620461"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本表后须附：营业执照、资质证书复印件、信誉证明材料等。</w:t>
      </w:r>
    </w:p>
    <w:p w14:paraId="6F4EE6E2"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br w:type="page"/>
      </w:r>
      <w:r>
        <w:rPr>
          <w:rFonts w:ascii="宋体" w:hAnsi="宋体" w:hint="eastAsia"/>
          <w:color w:val="000000"/>
          <w:spacing w:val="-8"/>
          <w:sz w:val="24"/>
        </w:rPr>
        <w:lastRenderedPageBreak/>
        <w:t>附件5</w:t>
      </w:r>
    </w:p>
    <w:p w14:paraId="40FC70C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2021年1月1日以来主审人员承担过的工程决算财务审计业绩表</w:t>
      </w:r>
    </w:p>
    <w:p w14:paraId="2F803653" w14:textId="77777777" w:rsidR="00CD75D8" w:rsidRDefault="00CD75D8">
      <w:pPr>
        <w:spacing w:line="520" w:lineRule="exact"/>
        <w:rPr>
          <w:rFonts w:ascii="宋体" w:hAnsi="宋体"/>
          <w:color w:val="000000"/>
          <w:spacing w:val="-8"/>
          <w:sz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2410"/>
        <w:gridCol w:w="1984"/>
        <w:gridCol w:w="1560"/>
      </w:tblGrid>
      <w:tr w:rsidR="00CD75D8" w14:paraId="4BD26958" w14:textId="77777777">
        <w:trPr>
          <w:trHeight w:val="608"/>
        </w:trPr>
        <w:tc>
          <w:tcPr>
            <w:tcW w:w="709" w:type="dxa"/>
            <w:noWrap/>
            <w:vAlign w:val="center"/>
          </w:tcPr>
          <w:p w14:paraId="64B0DD6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序号</w:t>
            </w:r>
          </w:p>
        </w:tc>
        <w:tc>
          <w:tcPr>
            <w:tcW w:w="2835" w:type="dxa"/>
            <w:noWrap/>
            <w:vAlign w:val="center"/>
          </w:tcPr>
          <w:p w14:paraId="702B7F2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工程名称</w:t>
            </w:r>
          </w:p>
        </w:tc>
        <w:tc>
          <w:tcPr>
            <w:tcW w:w="2410" w:type="dxa"/>
            <w:noWrap/>
            <w:vAlign w:val="center"/>
          </w:tcPr>
          <w:p w14:paraId="4FBAE6B8"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委托单位</w:t>
            </w:r>
          </w:p>
        </w:tc>
        <w:tc>
          <w:tcPr>
            <w:tcW w:w="1984" w:type="dxa"/>
          </w:tcPr>
          <w:p w14:paraId="503206F8"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投资金额</w:t>
            </w:r>
          </w:p>
        </w:tc>
        <w:tc>
          <w:tcPr>
            <w:tcW w:w="1560" w:type="dxa"/>
            <w:noWrap/>
            <w:vAlign w:val="center"/>
          </w:tcPr>
          <w:p w14:paraId="2A42480A"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报告编号</w:t>
            </w:r>
          </w:p>
        </w:tc>
      </w:tr>
      <w:tr w:rsidR="00CD75D8" w14:paraId="7C576254" w14:textId="77777777">
        <w:trPr>
          <w:trHeight w:val="649"/>
        </w:trPr>
        <w:tc>
          <w:tcPr>
            <w:tcW w:w="709" w:type="dxa"/>
            <w:noWrap/>
          </w:tcPr>
          <w:p w14:paraId="62203A45" w14:textId="77777777" w:rsidR="00CD75D8" w:rsidRDefault="00CD75D8">
            <w:pPr>
              <w:spacing w:line="520" w:lineRule="exact"/>
              <w:rPr>
                <w:rFonts w:ascii="宋体" w:hAnsi="宋体"/>
                <w:color w:val="000000"/>
                <w:spacing w:val="-8"/>
                <w:sz w:val="24"/>
              </w:rPr>
            </w:pPr>
          </w:p>
        </w:tc>
        <w:tc>
          <w:tcPr>
            <w:tcW w:w="2835" w:type="dxa"/>
            <w:noWrap/>
          </w:tcPr>
          <w:p w14:paraId="09685916" w14:textId="77777777" w:rsidR="00CD75D8" w:rsidRDefault="00CD75D8">
            <w:pPr>
              <w:spacing w:line="520" w:lineRule="exact"/>
              <w:rPr>
                <w:rFonts w:ascii="宋体" w:hAnsi="宋体"/>
                <w:color w:val="000000"/>
                <w:spacing w:val="-8"/>
                <w:sz w:val="24"/>
              </w:rPr>
            </w:pPr>
          </w:p>
        </w:tc>
        <w:tc>
          <w:tcPr>
            <w:tcW w:w="2410" w:type="dxa"/>
            <w:noWrap/>
          </w:tcPr>
          <w:p w14:paraId="032E69AD" w14:textId="77777777" w:rsidR="00CD75D8" w:rsidRDefault="00CD75D8">
            <w:pPr>
              <w:spacing w:line="520" w:lineRule="exact"/>
              <w:rPr>
                <w:rFonts w:ascii="宋体" w:hAnsi="宋体"/>
                <w:color w:val="000000"/>
                <w:spacing w:val="-8"/>
                <w:sz w:val="24"/>
              </w:rPr>
            </w:pPr>
          </w:p>
        </w:tc>
        <w:tc>
          <w:tcPr>
            <w:tcW w:w="1984" w:type="dxa"/>
          </w:tcPr>
          <w:p w14:paraId="2698CCAB" w14:textId="77777777" w:rsidR="00CD75D8" w:rsidRDefault="00CD75D8">
            <w:pPr>
              <w:spacing w:line="520" w:lineRule="exact"/>
              <w:rPr>
                <w:rFonts w:ascii="宋体" w:hAnsi="宋体"/>
                <w:color w:val="000000"/>
                <w:spacing w:val="-8"/>
                <w:sz w:val="24"/>
              </w:rPr>
            </w:pPr>
          </w:p>
        </w:tc>
        <w:tc>
          <w:tcPr>
            <w:tcW w:w="1560" w:type="dxa"/>
            <w:noWrap/>
          </w:tcPr>
          <w:p w14:paraId="4EF08627" w14:textId="77777777" w:rsidR="00CD75D8" w:rsidRDefault="00CD75D8">
            <w:pPr>
              <w:spacing w:line="520" w:lineRule="exact"/>
              <w:rPr>
                <w:rFonts w:ascii="宋体" w:hAnsi="宋体"/>
                <w:color w:val="000000"/>
                <w:spacing w:val="-8"/>
                <w:sz w:val="24"/>
              </w:rPr>
            </w:pPr>
          </w:p>
        </w:tc>
      </w:tr>
      <w:tr w:rsidR="00CD75D8" w14:paraId="358B2499" w14:textId="77777777">
        <w:trPr>
          <w:trHeight w:val="649"/>
        </w:trPr>
        <w:tc>
          <w:tcPr>
            <w:tcW w:w="709" w:type="dxa"/>
            <w:noWrap/>
          </w:tcPr>
          <w:p w14:paraId="3F641A64" w14:textId="77777777" w:rsidR="00CD75D8" w:rsidRDefault="00CD75D8">
            <w:pPr>
              <w:spacing w:line="520" w:lineRule="exact"/>
              <w:rPr>
                <w:rFonts w:ascii="宋体" w:hAnsi="宋体"/>
                <w:color w:val="000000"/>
                <w:spacing w:val="-8"/>
                <w:sz w:val="24"/>
              </w:rPr>
            </w:pPr>
          </w:p>
        </w:tc>
        <w:tc>
          <w:tcPr>
            <w:tcW w:w="2835" w:type="dxa"/>
            <w:noWrap/>
          </w:tcPr>
          <w:p w14:paraId="7E553B20" w14:textId="77777777" w:rsidR="00CD75D8" w:rsidRDefault="00CD75D8">
            <w:pPr>
              <w:spacing w:line="520" w:lineRule="exact"/>
              <w:rPr>
                <w:rFonts w:ascii="宋体" w:hAnsi="宋体"/>
                <w:color w:val="000000"/>
                <w:spacing w:val="-8"/>
                <w:sz w:val="24"/>
              </w:rPr>
            </w:pPr>
          </w:p>
        </w:tc>
        <w:tc>
          <w:tcPr>
            <w:tcW w:w="2410" w:type="dxa"/>
            <w:noWrap/>
          </w:tcPr>
          <w:p w14:paraId="26CA41CC" w14:textId="77777777" w:rsidR="00CD75D8" w:rsidRDefault="00CD75D8">
            <w:pPr>
              <w:spacing w:line="520" w:lineRule="exact"/>
              <w:rPr>
                <w:rFonts w:ascii="宋体" w:hAnsi="宋体"/>
                <w:color w:val="000000"/>
                <w:spacing w:val="-8"/>
                <w:sz w:val="24"/>
              </w:rPr>
            </w:pPr>
          </w:p>
        </w:tc>
        <w:tc>
          <w:tcPr>
            <w:tcW w:w="1984" w:type="dxa"/>
          </w:tcPr>
          <w:p w14:paraId="384AFCA9" w14:textId="77777777" w:rsidR="00CD75D8" w:rsidRDefault="00CD75D8">
            <w:pPr>
              <w:spacing w:line="520" w:lineRule="exact"/>
              <w:rPr>
                <w:rFonts w:ascii="宋体" w:hAnsi="宋体"/>
                <w:color w:val="000000"/>
                <w:spacing w:val="-8"/>
                <w:sz w:val="24"/>
              </w:rPr>
            </w:pPr>
          </w:p>
        </w:tc>
        <w:tc>
          <w:tcPr>
            <w:tcW w:w="1560" w:type="dxa"/>
            <w:noWrap/>
          </w:tcPr>
          <w:p w14:paraId="2FCBB929" w14:textId="77777777" w:rsidR="00CD75D8" w:rsidRDefault="00CD75D8">
            <w:pPr>
              <w:spacing w:line="520" w:lineRule="exact"/>
              <w:rPr>
                <w:rFonts w:ascii="宋体" w:hAnsi="宋体"/>
                <w:color w:val="000000"/>
                <w:spacing w:val="-8"/>
                <w:sz w:val="24"/>
              </w:rPr>
            </w:pPr>
          </w:p>
        </w:tc>
      </w:tr>
      <w:tr w:rsidR="00CD75D8" w14:paraId="12C31647" w14:textId="77777777">
        <w:trPr>
          <w:trHeight w:val="649"/>
        </w:trPr>
        <w:tc>
          <w:tcPr>
            <w:tcW w:w="709" w:type="dxa"/>
            <w:noWrap/>
          </w:tcPr>
          <w:p w14:paraId="3607DF18" w14:textId="77777777" w:rsidR="00CD75D8" w:rsidRDefault="00CD75D8">
            <w:pPr>
              <w:spacing w:line="520" w:lineRule="exact"/>
              <w:rPr>
                <w:rFonts w:ascii="宋体" w:hAnsi="宋体"/>
                <w:color w:val="000000"/>
                <w:spacing w:val="-8"/>
                <w:sz w:val="24"/>
              </w:rPr>
            </w:pPr>
          </w:p>
        </w:tc>
        <w:tc>
          <w:tcPr>
            <w:tcW w:w="2835" w:type="dxa"/>
            <w:noWrap/>
          </w:tcPr>
          <w:p w14:paraId="67066991" w14:textId="77777777" w:rsidR="00CD75D8" w:rsidRDefault="00CD75D8">
            <w:pPr>
              <w:spacing w:line="520" w:lineRule="exact"/>
              <w:rPr>
                <w:rFonts w:ascii="宋体" w:hAnsi="宋体"/>
                <w:color w:val="000000"/>
                <w:spacing w:val="-8"/>
                <w:sz w:val="24"/>
              </w:rPr>
            </w:pPr>
          </w:p>
        </w:tc>
        <w:tc>
          <w:tcPr>
            <w:tcW w:w="2410" w:type="dxa"/>
            <w:noWrap/>
          </w:tcPr>
          <w:p w14:paraId="7C0CD54F" w14:textId="77777777" w:rsidR="00CD75D8" w:rsidRDefault="00CD75D8">
            <w:pPr>
              <w:spacing w:line="520" w:lineRule="exact"/>
              <w:rPr>
                <w:rFonts w:ascii="宋体" w:hAnsi="宋体"/>
                <w:color w:val="000000"/>
                <w:spacing w:val="-8"/>
                <w:sz w:val="24"/>
              </w:rPr>
            </w:pPr>
          </w:p>
        </w:tc>
        <w:tc>
          <w:tcPr>
            <w:tcW w:w="1984" w:type="dxa"/>
          </w:tcPr>
          <w:p w14:paraId="13603EA6" w14:textId="77777777" w:rsidR="00CD75D8" w:rsidRDefault="00CD75D8">
            <w:pPr>
              <w:spacing w:line="520" w:lineRule="exact"/>
              <w:rPr>
                <w:rFonts w:ascii="宋体" w:hAnsi="宋体"/>
                <w:color w:val="000000"/>
                <w:spacing w:val="-8"/>
                <w:sz w:val="24"/>
              </w:rPr>
            </w:pPr>
          </w:p>
        </w:tc>
        <w:tc>
          <w:tcPr>
            <w:tcW w:w="1560" w:type="dxa"/>
            <w:noWrap/>
          </w:tcPr>
          <w:p w14:paraId="6E501F06" w14:textId="77777777" w:rsidR="00CD75D8" w:rsidRDefault="00CD75D8">
            <w:pPr>
              <w:spacing w:line="520" w:lineRule="exact"/>
              <w:rPr>
                <w:rFonts w:ascii="宋体" w:hAnsi="宋体"/>
                <w:color w:val="000000"/>
                <w:spacing w:val="-8"/>
                <w:sz w:val="24"/>
              </w:rPr>
            </w:pPr>
          </w:p>
        </w:tc>
      </w:tr>
      <w:tr w:rsidR="00CD75D8" w14:paraId="10C04B6F" w14:textId="77777777">
        <w:trPr>
          <w:trHeight w:val="649"/>
        </w:trPr>
        <w:tc>
          <w:tcPr>
            <w:tcW w:w="709" w:type="dxa"/>
            <w:noWrap/>
          </w:tcPr>
          <w:p w14:paraId="613A6740" w14:textId="77777777" w:rsidR="00CD75D8" w:rsidRDefault="00CD75D8">
            <w:pPr>
              <w:spacing w:line="520" w:lineRule="exact"/>
              <w:rPr>
                <w:rFonts w:ascii="宋体" w:hAnsi="宋体"/>
                <w:color w:val="000000"/>
                <w:spacing w:val="-8"/>
                <w:sz w:val="24"/>
              </w:rPr>
            </w:pPr>
          </w:p>
        </w:tc>
        <w:tc>
          <w:tcPr>
            <w:tcW w:w="2835" w:type="dxa"/>
            <w:noWrap/>
          </w:tcPr>
          <w:p w14:paraId="1897EAB4" w14:textId="77777777" w:rsidR="00CD75D8" w:rsidRDefault="00CD75D8">
            <w:pPr>
              <w:spacing w:line="520" w:lineRule="exact"/>
              <w:rPr>
                <w:rFonts w:ascii="宋体" w:hAnsi="宋体"/>
                <w:color w:val="000000"/>
                <w:spacing w:val="-8"/>
                <w:sz w:val="24"/>
              </w:rPr>
            </w:pPr>
          </w:p>
        </w:tc>
        <w:tc>
          <w:tcPr>
            <w:tcW w:w="2410" w:type="dxa"/>
            <w:noWrap/>
          </w:tcPr>
          <w:p w14:paraId="1713B6D0" w14:textId="77777777" w:rsidR="00CD75D8" w:rsidRDefault="00CD75D8">
            <w:pPr>
              <w:spacing w:line="520" w:lineRule="exact"/>
              <w:rPr>
                <w:rFonts w:ascii="宋体" w:hAnsi="宋体"/>
                <w:color w:val="000000"/>
                <w:spacing w:val="-8"/>
                <w:sz w:val="24"/>
              </w:rPr>
            </w:pPr>
          </w:p>
        </w:tc>
        <w:tc>
          <w:tcPr>
            <w:tcW w:w="1984" w:type="dxa"/>
          </w:tcPr>
          <w:p w14:paraId="6A58FE9C" w14:textId="77777777" w:rsidR="00CD75D8" w:rsidRDefault="00CD75D8">
            <w:pPr>
              <w:spacing w:line="520" w:lineRule="exact"/>
              <w:rPr>
                <w:rFonts w:ascii="宋体" w:hAnsi="宋体"/>
                <w:color w:val="000000"/>
                <w:spacing w:val="-8"/>
                <w:sz w:val="24"/>
              </w:rPr>
            </w:pPr>
          </w:p>
        </w:tc>
        <w:tc>
          <w:tcPr>
            <w:tcW w:w="1560" w:type="dxa"/>
            <w:noWrap/>
          </w:tcPr>
          <w:p w14:paraId="732C9796" w14:textId="77777777" w:rsidR="00CD75D8" w:rsidRDefault="00CD75D8">
            <w:pPr>
              <w:spacing w:line="520" w:lineRule="exact"/>
              <w:rPr>
                <w:rFonts w:ascii="宋体" w:hAnsi="宋体"/>
                <w:color w:val="000000"/>
                <w:spacing w:val="-8"/>
                <w:sz w:val="24"/>
              </w:rPr>
            </w:pPr>
          </w:p>
        </w:tc>
      </w:tr>
      <w:tr w:rsidR="00CD75D8" w14:paraId="2467B748" w14:textId="77777777">
        <w:trPr>
          <w:trHeight w:val="649"/>
        </w:trPr>
        <w:tc>
          <w:tcPr>
            <w:tcW w:w="709" w:type="dxa"/>
            <w:noWrap/>
          </w:tcPr>
          <w:p w14:paraId="3C1A9134" w14:textId="77777777" w:rsidR="00CD75D8" w:rsidRDefault="00CD75D8">
            <w:pPr>
              <w:spacing w:line="520" w:lineRule="exact"/>
              <w:rPr>
                <w:rFonts w:ascii="宋体" w:hAnsi="宋体"/>
                <w:color w:val="000000"/>
                <w:spacing w:val="-8"/>
                <w:sz w:val="24"/>
              </w:rPr>
            </w:pPr>
          </w:p>
        </w:tc>
        <w:tc>
          <w:tcPr>
            <w:tcW w:w="2835" w:type="dxa"/>
            <w:noWrap/>
          </w:tcPr>
          <w:p w14:paraId="6241545A" w14:textId="77777777" w:rsidR="00CD75D8" w:rsidRDefault="00CD75D8">
            <w:pPr>
              <w:spacing w:line="520" w:lineRule="exact"/>
              <w:rPr>
                <w:rFonts w:ascii="宋体" w:hAnsi="宋体"/>
                <w:color w:val="000000"/>
                <w:spacing w:val="-8"/>
                <w:sz w:val="24"/>
              </w:rPr>
            </w:pPr>
          </w:p>
        </w:tc>
        <w:tc>
          <w:tcPr>
            <w:tcW w:w="2410" w:type="dxa"/>
            <w:noWrap/>
          </w:tcPr>
          <w:p w14:paraId="7F4DE013" w14:textId="77777777" w:rsidR="00CD75D8" w:rsidRDefault="00CD75D8">
            <w:pPr>
              <w:spacing w:line="520" w:lineRule="exact"/>
              <w:rPr>
                <w:rFonts w:ascii="宋体" w:hAnsi="宋体"/>
                <w:color w:val="000000"/>
                <w:spacing w:val="-8"/>
                <w:sz w:val="24"/>
              </w:rPr>
            </w:pPr>
          </w:p>
        </w:tc>
        <w:tc>
          <w:tcPr>
            <w:tcW w:w="1984" w:type="dxa"/>
          </w:tcPr>
          <w:p w14:paraId="699A41DE" w14:textId="77777777" w:rsidR="00CD75D8" w:rsidRDefault="00CD75D8">
            <w:pPr>
              <w:spacing w:line="520" w:lineRule="exact"/>
              <w:rPr>
                <w:rFonts w:ascii="宋体" w:hAnsi="宋体"/>
                <w:color w:val="000000"/>
                <w:spacing w:val="-8"/>
                <w:sz w:val="24"/>
              </w:rPr>
            </w:pPr>
          </w:p>
        </w:tc>
        <w:tc>
          <w:tcPr>
            <w:tcW w:w="1560" w:type="dxa"/>
            <w:noWrap/>
          </w:tcPr>
          <w:p w14:paraId="5DDDE359" w14:textId="77777777" w:rsidR="00CD75D8" w:rsidRDefault="00CD75D8">
            <w:pPr>
              <w:spacing w:line="520" w:lineRule="exact"/>
              <w:rPr>
                <w:rFonts w:ascii="宋体" w:hAnsi="宋体"/>
                <w:color w:val="000000"/>
                <w:spacing w:val="-8"/>
                <w:sz w:val="24"/>
              </w:rPr>
            </w:pPr>
          </w:p>
        </w:tc>
      </w:tr>
      <w:tr w:rsidR="00CD75D8" w14:paraId="3A0F7CC0" w14:textId="77777777">
        <w:trPr>
          <w:trHeight w:val="649"/>
        </w:trPr>
        <w:tc>
          <w:tcPr>
            <w:tcW w:w="709" w:type="dxa"/>
            <w:noWrap/>
          </w:tcPr>
          <w:p w14:paraId="39EF18DA" w14:textId="77777777" w:rsidR="00CD75D8" w:rsidRDefault="00CD75D8">
            <w:pPr>
              <w:spacing w:line="520" w:lineRule="exact"/>
              <w:rPr>
                <w:rFonts w:ascii="宋体" w:hAnsi="宋体"/>
                <w:color w:val="000000"/>
                <w:spacing w:val="-8"/>
                <w:sz w:val="24"/>
              </w:rPr>
            </w:pPr>
          </w:p>
        </w:tc>
        <w:tc>
          <w:tcPr>
            <w:tcW w:w="2835" w:type="dxa"/>
            <w:noWrap/>
          </w:tcPr>
          <w:p w14:paraId="249938EA" w14:textId="77777777" w:rsidR="00CD75D8" w:rsidRDefault="00CD75D8">
            <w:pPr>
              <w:spacing w:line="520" w:lineRule="exact"/>
              <w:rPr>
                <w:rFonts w:ascii="宋体" w:hAnsi="宋体"/>
                <w:color w:val="000000"/>
                <w:spacing w:val="-8"/>
                <w:sz w:val="24"/>
              </w:rPr>
            </w:pPr>
          </w:p>
        </w:tc>
        <w:tc>
          <w:tcPr>
            <w:tcW w:w="2410" w:type="dxa"/>
            <w:noWrap/>
          </w:tcPr>
          <w:p w14:paraId="25293B0E" w14:textId="77777777" w:rsidR="00CD75D8" w:rsidRDefault="00CD75D8">
            <w:pPr>
              <w:spacing w:line="520" w:lineRule="exact"/>
              <w:rPr>
                <w:rFonts w:ascii="宋体" w:hAnsi="宋体"/>
                <w:color w:val="000000"/>
                <w:spacing w:val="-8"/>
                <w:sz w:val="24"/>
              </w:rPr>
            </w:pPr>
          </w:p>
        </w:tc>
        <w:tc>
          <w:tcPr>
            <w:tcW w:w="1984" w:type="dxa"/>
          </w:tcPr>
          <w:p w14:paraId="39CB5DF4" w14:textId="77777777" w:rsidR="00CD75D8" w:rsidRDefault="00CD75D8">
            <w:pPr>
              <w:spacing w:line="520" w:lineRule="exact"/>
              <w:rPr>
                <w:rFonts w:ascii="宋体" w:hAnsi="宋体"/>
                <w:color w:val="000000"/>
                <w:spacing w:val="-8"/>
                <w:sz w:val="24"/>
              </w:rPr>
            </w:pPr>
          </w:p>
        </w:tc>
        <w:tc>
          <w:tcPr>
            <w:tcW w:w="1560" w:type="dxa"/>
            <w:noWrap/>
          </w:tcPr>
          <w:p w14:paraId="49E039A0" w14:textId="77777777" w:rsidR="00CD75D8" w:rsidRDefault="00CD75D8">
            <w:pPr>
              <w:spacing w:line="520" w:lineRule="exact"/>
              <w:rPr>
                <w:rFonts w:ascii="宋体" w:hAnsi="宋体"/>
                <w:color w:val="000000"/>
                <w:spacing w:val="-8"/>
                <w:sz w:val="24"/>
              </w:rPr>
            </w:pPr>
          </w:p>
        </w:tc>
      </w:tr>
      <w:tr w:rsidR="00CD75D8" w14:paraId="1B5B1F57" w14:textId="77777777">
        <w:trPr>
          <w:trHeight w:val="649"/>
        </w:trPr>
        <w:tc>
          <w:tcPr>
            <w:tcW w:w="709" w:type="dxa"/>
            <w:noWrap/>
          </w:tcPr>
          <w:p w14:paraId="7F31B27B" w14:textId="77777777" w:rsidR="00CD75D8" w:rsidRDefault="00CD75D8">
            <w:pPr>
              <w:spacing w:line="520" w:lineRule="exact"/>
              <w:rPr>
                <w:rFonts w:ascii="宋体" w:hAnsi="宋体"/>
                <w:color w:val="000000"/>
                <w:spacing w:val="-8"/>
                <w:sz w:val="24"/>
              </w:rPr>
            </w:pPr>
          </w:p>
        </w:tc>
        <w:tc>
          <w:tcPr>
            <w:tcW w:w="2835" w:type="dxa"/>
            <w:noWrap/>
          </w:tcPr>
          <w:p w14:paraId="309905A1" w14:textId="77777777" w:rsidR="00CD75D8" w:rsidRDefault="00CD75D8">
            <w:pPr>
              <w:spacing w:line="520" w:lineRule="exact"/>
              <w:rPr>
                <w:rFonts w:ascii="宋体" w:hAnsi="宋体"/>
                <w:color w:val="000000"/>
                <w:spacing w:val="-8"/>
                <w:sz w:val="24"/>
              </w:rPr>
            </w:pPr>
          </w:p>
        </w:tc>
        <w:tc>
          <w:tcPr>
            <w:tcW w:w="2410" w:type="dxa"/>
            <w:noWrap/>
          </w:tcPr>
          <w:p w14:paraId="7979CF85" w14:textId="77777777" w:rsidR="00CD75D8" w:rsidRDefault="00CD75D8">
            <w:pPr>
              <w:spacing w:line="520" w:lineRule="exact"/>
              <w:rPr>
                <w:rFonts w:ascii="宋体" w:hAnsi="宋体"/>
                <w:color w:val="000000"/>
                <w:spacing w:val="-8"/>
                <w:sz w:val="24"/>
              </w:rPr>
            </w:pPr>
          </w:p>
        </w:tc>
        <w:tc>
          <w:tcPr>
            <w:tcW w:w="1984" w:type="dxa"/>
          </w:tcPr>
          <w:p w14:paraId="511B1FF2" w14:textId="77777777" w:rsidR="00CD75D8" w:rsidRDefault="00CD75D8">
            <w:pPr>
              <w:spacing w:line="520" w:lineRule="exact"/>
              <w:rPr>
                <w:rFonts w:ascii="宋体" w:hAnsi="宋体"/>
                <w:color w:val="000000"/>
                <w:spacing w:val="-8"/>
                <w:sz w:val="24"/>
              </w:rPr>
            </w:pPr>
          </w:p>
        </w:tc>
        <w:tc>
          <w:tcPr>
            <w:tcW w:w="1560" w:type="dxa"/>
            <w:noWrap/>
          </w:tcPr>
          <w:p w14:paraId="18A55FDB" w14:textId="77777777" w:rsidR="00CD75D8" w:rsidRDefault="00CD75D8">
            <w:pPr>
              <w:spacing w:line="520" w:lineRule="exact"/>
              <w:rPr>
                <w:rFonts w:ascii="宋体" w:hAnsi="宋体"/>
                <w:color w:val="000000"/>
                <w:spacing w:val="-8"/>
                <w:sz w:val="24"/>
              </w:rPr>
            </w:pPr>
          </w:p>
        </w:tc>
      </w:tr>
      <w:tr w:rsidR="00CD75D8" w14:paraId="2D20912A" w14:textId="77777777">
        <w:trPr>
          <w:trHeight w:val="649"/>
        </w:trPr>
        <w:tc>
          <w:tcPr>
            <w:tcW w:w="709" w:type="dxa"/>
            <w:noWrap/>
          </w:tcPr>
          <w:p w14:paraId="11CE0AB9" w14:textId="77777777" w:rsidR="00CD75D8" w:rsidRDefault="00CD75D8">
            <w:pPr>
              <w:spacing w:line="520" w:lineRule="exact"/>
              <w:rPr>
                <w:rFonts w:ascii="宋体" w:hAnsi="宋体"/>
                <w:color w:val="000000"/>
                <w:spacing w:val="-8"/>
                <w:sz w:val="24"/>
              </w:rPr>
            </w:pPr>
          </w:p>
        </w:tc>
        <w:tc>
          <w:tcPr>
            <w:tcW w:w="2835" w:type="dxa"/>
            <w:noWrap/>
          </w:tcPr>
          <w:p w14:paraId="287E24F0" w14:textId="77777777" w:rsidR="00CD75D8" w:rsidRDefault="00CD75D8">
            <w:pPr>
              <w:spacing w:line="520" w:lineRule="exact"/>
              <w:rPr>
                <w:rFonts w:ascii="宋体" w:hAnsi="宋体"/>
                <w:color w:val="000000"/>
                <w:spacing w:val="-8"/>
                <w:sz w:val="24"/>
              </w:rPr>
            </w:pPr>
          </w:p>
        </w:tc>
        <w:tc>
          <w:tcPr>
            <w:tcW w:w="2410" w:type="dxa"/>
            <w:noWrap/>
          </w:tcPr>
          <w:p w14:paraId="0A5BDAD7" w14:textId="77777777" w:rsidR="00CD75D8" w:rsidRDefault="00CD75D8">
            <w:pPr>
              <w:spacing w:line="520" w:lineRule="exact"/>
              <w:rPr>
                <w:rFonts w:ascii="宋体" w:hAnsi="宋体"/>
                <w:color w:val="000000"/>
                <w:spacing w:val="-8"/>
                <w:sz w:val="24"/>
              </w:rPr>
            </w:pPr>
          </w:p>
        </w:tc>
        <w:tc>
          <w:tcPr>
            <w:tcW w:w="1984" w:type="dxa"/>
          </w:tcPr>
          <w:p w14:paraId="00E720CF" w14:textId="77777777" w:rsidR="00CD75D8" w:rsidRDefault="00CD75D8">
            <w:pPr>
              <w:spacing w:line="520" w:lineRule="exact"/>
              <w:rPr>
                <w:rFonts w:ascii="宋体" w:hAnsi="宋体"/>
                <w:color w:val="000000"/>
                <w:spacing w:val="-8"/>
                <w:sz w:val="24"/>
              </w:rPr>
            </w:pPr>
          </w:p>
        </w:tc>
        <w:tc>
          <w:tcPr>
            <w:tcW w:w="1560" w:type="dxa"/>
            <w:noWrap/>
          </w:tcPr>
          <w:p w14:paraId="3DE2493D" w14:textId="77777777" w:rsidR="00CD75D8" w:rsidRDefault="00CD75D8">
            <w:pPr>
              <w:spacing w:line="520" w:lineRule="exact"/>
              <w:rPr>
                <w:rFonts w:ascii="宋体" w:hAnsi="宋体"/>
                <w:color w:val="000000"/>
                <w:spacing w:val="-8"/>
                <w:sz w:val="24"/>
              </w:rPr>
            </w:pPr>
          </w:p>
        </w:tc>
      </w:tr>
      <w:tr w:rsidR="00CD75D8" w14:paraId="0D6F60C7" w14:textId="77777777">
        <w:trPr>
          <w:trHeight w:val="649"/>
        </w:trPr>
        <w:tc>
          <w:tcPr>
            <w:tcW w:w="709" w:type="dxa"/>
            <w:noWrap/>
          </w:tcPr>
          <w:p w14:paraId="556DBBB1" w14:textId="77777777" w:rsidR="00CD75D8" w:rsidRDefault="00CD75D8">
            <w:pPr>
              <w:spacing w:line="520" w:lineRule="exact"/>
              <w:rPr>
                <w:rFonts w:ascii="宋体" w:hAnsi="宋体"/>
                <w:color w:val="000000"/>
                <w:spacing w:val="-8"/>
                <w:sz w:val="24"/>
              </w:rPr>
            </w:pPr>
          </w:p>
        </w:tc>
        <w:tc>
          <w:tcPr>
            <w:tcW w:w="2835" w:type="dxa"/>
            <w:noWrap/>
          </w:tcPr>
          <w:p w14:paraId="6DC6616B" w14:textId="77777777" w:rsidR="00CD75D8" w:rsidRDefault="00CD75D8">
            <w:pPr>
              <w:spacing w:line="520" w:lineRule="exact"/>
              <w:rPr>
                <w:rFonts w:ascii="宋体" w:hAnsi="宋体"/>
                <w:color w:val="000000"/>
                <w:spacing w:val="-8"/>
                <w:sz w:val="24"/>
              </w:rPr>
            </w:pPr>
          </w:p>
        </w:tc>
        <w:tc>
          <w:tcPr>
            <w:tcW w:w="2410" w:type="dxa"/>
            <w:noWrap/>
          </w:tcPr>
          <w:p w14:paraId="6E944A31" w14:textId="77777777" w:rsidR="00CD75D8" w:rsidRDefault="00CD75D8">
            <w:pPr>
              <w:spacing w:line="520" w:lineRule="exact"/>
              <w:rPr>
                <w:rFonts w:ascii="宋体" w:hAnsi="宋体"/>
                <w:color w:val="000000"/>
                <w:spacing w:val="-8"/>
                <w:sz w:val="24"/>
              </w:rPr>
            </w:pPr>
          </w:p>
        </w:tc>
        <w:tc>
          <w:tcPr>
            <w:tcW w:w="1984" w:type="dxa"/>
          </w:tcPr>
          <w:p w14:paraId="49EF319C" w14:textId="77777777" w:rsidR="00CD75D8" w:rsidRDefault="00CD75D8">
            <w:pPr>
              <w:spacing w:line="520" w:lineRule="exact"/>
              <w:rPr>
                <w:rFonts w:ascii="宋体" w:hAnsi="宋体"/>
                <w:color w:val="000000"/>
                <w:spacing w:val="-8"/>
                <w:sz w:val="24"/>
              </w:rPr>
            </w:pPr>
          </w:p>
        </w:tc>
        <w:tc>
          <w:tcPr>
            <w:tcW w:w="1560" w:type="dxa"/>
            <w:noWrap/>
          </w:tcPr>
          <w:p w14:paraId="784F1897" w14:textId="77777777" w:rsidR="00CD75D8" w:rsidRDefault="00CD75D8">
            <w:pPr>
              <w:spacing w:line="520" w:lineRule="exact"/>
              <w:rPr>
                <w:rFonts w:ascii="宋体" w:hAnsi="宋体"/>
                <w:color w:val="000000"/>
                <w:spacing w:val="-8"/>
                <w:sz w:val="24"/>
              </w:rPr>
            </w:pPr>
          </w:p>
        </w:tc>
      </w:tr>
      <w:tr w:rsidR="00CD75D8" w14:paraId="42FFC06F" w14:textId="77777777">
        <w:trPr>
          <w:trHeight w:val="649"/>
        </w:trPr>
        <w:tc>
          <w:tcPr>
            <w:tcW w:w="709" w:type="dxa"/>
            <w:noWrap/>
          </w:tcPr>
          <w:p w14:paraId="04E078F4" w14:textId="77777777" w:rsidR="00CD75D8" w:rsidRDefault="00CD75D8">
            <w:pPr>
              <w:spacing w:line="520" w:lineRule="exact"/>
              <w:rPr>
                <w:rFonts w:ascii="宋体" w:hAnsi="宋体"/>
                <w:color w:val="000000"/>
                <w:spacing w:val="-8"/>
                <w:sz w:val="24"/>
              </w:rPr>
            </w:pPr>
          </w:p>
        </w:tc>
        <w:tc>
          <w:tcPr>
            <w:tcW w:w="2835" w:type="dxa"/>
            <w:noWrap/>
          </w:tcPr>
          <w:p w14:paraId="328CE722" w14:textId="77777777" w:rsidR="00CD75D8" w:rsidRDefault="00CD75D8">
            <w:pPr>
              <w:spacing w:line="520" w:lineRule="exact"/>
              <w:rPr>
                <w:rFonts w:ascii="宋体" w:hAnsi="宋体"/>
                <w:color w:val="000000"/>
                <w:spacing w:val="-8"/>
                <w:sz w:val="24"/>
              </w:rPr>
            </w:pPr>
          </w:p>
        </w:tc>
        <w:tc>
          <w:tcPr>
            <w:tcW w:w="2410" w:type="dxa"/>
            <w:noWrap/>
          </w:tcPr>
          <w:p w14:paraId="628BC98F" w14:textId="77777777" w:rsidR="00CD75D8" w:rsidRDefault="00CD75D8">
            <w:pPr>
              <w:spacing w:line="520" w:lineRule="exact"/>
              <w:rPr>
                <w:rFonts w:ascii="宋体" w:hAnsi="宋体"/>
                <w:color w:val="000000"/>
                <w:spacing w:val="-8"/>
                <w:sz w:val="24"/>
              </w:rPr>
            </w:pPr>
          </w:p>
        </w:tc>
        <w:tc>
          <w:tcPr>
            <w:tcW w:w="1984" w:type="dxa"/>
          </w:tcPr>
          <w:p w14:paraId="27C0545C" w14:textId="77777777" w:rsidR="00CD75D8" w:rsidRDefault="00CD75D8">
            <w:pPr>
              <w:spacing w:line="520" w:lineRule="exact"/>
              <w:rPr>
                <w:rFonts w:ascii="宋体" w:hAnsi="宋体"/>
                <w:color w:val="000000"/>
                <w:spacing w:val="-8"/>
                <w:sz w:val="24"/>
              </w:rPr>
            </w:pPr>
          </w:p>
        </w:tc>
        <w:tc>
          <w:tcPr>
            <w:tcW w:w="1560" w:type="dxa"/>
            <w:noWrap/>
          </w:tcPr>
          <w:p w14:paraId="187105FF" w14:textId="77777777" w:rsidR="00CD75D8" w:rsidRDefault="00CD75D8">
            <w:pPr>
              <w:spacing w:line="520" w:lineRule="exact"/>
              <w:rPr>
                <w:rFonts w:ascii="宋体" w:hAnsi="宋体"/>
                <w:color w:val="000000"/>
                <w:spacing w:val="-8"/>
                <w:sz w:val="24"/>
              </w:rPr>
            </w:pPr>
          </w:p>
        </w:tc>
      </w:tr>
      <w:tr w:rsidR="00CD75D8" w14:paraId="61EF72CE" w14:textId="77777777">
        <w:trPr>
          <w:trHeight w:val="649"/>
        </w:trPr>
        <w:tc>
          <w:tcPr>
            <w:tcW w:w="709" w:type="dxa"/>
            <w:noWrap/>
          </w:tcPr>
          <w:p w14:paraId="68863006" w14:textId="77777777" w:rsidR="00CD75D8" w:rsidRDefault="00CD75D8">
            <w:pPr>
              <w:spacing w:line="520" w:lineRule="exact"/>
              <w:rPr>
                <w:rFonts w:ascii="宋体" w:hAnsi="宋体"/>
                <w:color w:val="000000"/>
                <w:spacing w:val="-8"/>
                <w:sz w:val="24"/>
              </w:rPr>
            </w:pPr>
          </w:p>
        </w:tc>
        <w:tc>
          <w:tcPr>
            <w:tcW w:w="2835" w:type="dxa"/>
            <w:noWrap/>
          </w:tcPr>
          <w:p w14:paraId="7EED3DE0" w14:textId="77777777" w:rsidR="00CD75D8" w:rsidRDefault="00CD75D8">
            <w:pPr>
              <w:spacing w:line="520" w:lineRule="exact"/>
              <w:rPr>
                <w:rFonts w:ascii="宋体" w:hAnsi="宋体"/>
                <w:color w:val="000000"/>
                <w:spacing w:val="-8"/>
                <w:sz w:val="24"/>
              </w:rPr>
            </w:pPr>
          </w:p>
        </w:tc>
        <w:tc>
          <w:tcPr>
            <w:tcW w:w="2410" w:type="dxa"/>
            <w:noWrap/>
          </w:tcPr>
          <w:p w14:paraId="6E6BC98F" w14:textId="77777777" w:rsidR="00CD75D8" w:rsidRDefault="00CD75D8">
            <w:pPr>
              <w:spacing w:line="520" w:lineRule="exact"/>
              <w:rPr>
                <w:rFonts w:ascii="宋体" w:hAnsi="宋体"/>
                <w:color w:val="000000"/>
                <w:spacing w:val="-8"/>
                <w:sz w:val="24"/>
              </w:rPr>
            </w:pPr>
          </w:p>
        </w:tc>
        <w:tc>
          <w:tcPr>
            <w:tcW w:w="1984" w:type="dxa"/>
          </w:tcPr>
          <w:p w14:paraId="382077A6" w14:textId="77777777" w:rsidR="00CD75D8" w:rsidRDefault="00CD75D8">
            <w:pPr>
              <w:spacing w:line="520" w:lineRule="exact"/>
              <w:rPr>
                <w:rFonts w:ascii="宋体" w:hAnsi="宋体"/>
                <w:color w:val="000000"/>
                <w:spacing w:val="-8"/>
                <w:sz w:val="24"/>
              </w:rPr>
            </w:pPr>
          </w:p>
        </w:tc>
        <w:tc>
          <w:tcPr>
            <w:tcW w:w="1560" w:type="dxa"/>
            <w:noWrap/>
          </w:tcPr>
          <w:p w14:paraId="509AE928" w14:textId="77777777" w:rsidR="00CD75D8" w:rsidRDefault="00CD75D8">
            <w:pPr>
              <w:spacing w:line="520" w:lineRule="exact"/>
              <w:rPr>
                <w:rFonts w:ascii="宋体" w:hAnsi="宋体"/>
                <w:color w:val="000000"/>
                <w:spacing w:val="-8"/>
                <w:sz w:val="24"/>
              </w:rPr>
            </w:pPr>
          </w:p>
        </w:tc>
      </w:tr>
    </w:tbl>
    <w:p w14:paraId="3A14296B" w14:textId="77777777" w:rsidR="00CD75D8" w:rsidRDefault="00CD75D8">
      <w:pPr>
        <w:spacing w:line="520" w:lineRule="exact"/>
        <w:rPr>
          <w:rFonts w:ascii="宋体" w:hAnsi="宋体"/>
          <w:color w:val="000000"/>
          <w:spacing w:val="-8"/>
          <w:sz w:val="24"/>
        </w:rPr>
      </w:pPr>
    </w:p>
    <w:p w14:paraId="3285CCE2"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注：1. 应附：合同协议书复印件，执业签字业绩证明材料复印件（咨询报告）。</w:t>
      </w:r>
    </w:p>
    <w:p w14:paraId="5211B9D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br w:type="page"/>
      </w:r>
    </w:p>
    <w:p w14:paraId="0D14433B"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lastRenderedPageBreak/>
        <w:t>附件6-1</w:t>
      </w:r>
    </w:p>
    <w:p w14:paraId="5D63F025" w14:textId="77777777" w:rsidR="00CD75D8" w:rsidRDefault="0092180C">
      <w:pPr>
        <w:spacing w:line="520" w:lineRule="exact"/>
        <w:jc w:val="center"/>
        <w:rPr>
          <w:rFonts w:ascii="宋体" w:hAnsi="宋体"/>
          <w:b/>
          <w:color w:val="000000"/>
          <w:spacing w:val="-8"/>
          <w:sz w:val="30"/>
          <w:szCs w:val="30"/>
        </w:rPr>
      </w:pPr>
      <w:r>
        <w:rPr>
          <w:rFonts w:ascii="宋体" w:hAnsi="宋体" w:hint="eastAsia"/>
          <w:b/>
          <w:color w:val="000000"/>
          <w:spacing w:val="-8"/>
          <w:sz w:val="30"/>
          <w:szCs w:val="30"/>
        </w:rPr>
        <w:t>审计工作方案</w:t>
      </w:r>
    </w:p>
    <w:p w14:paraId="5E00A0BE" w14:textId="77777777" w:rsidR="00CD75D8" w:rsidRDefault="00CD75D8">
      <w:pPr>
        <w:spacing w:line="520" w:lineRule="exact"/>
        <w:rPr>
          <w:rFonts w:ascii="宋体" w:hAnsi="宋体"/>
          <w:color w:val="000000"/>
          <w:spacing w:val="-8"/>
          <w:sz w:val="24"/>
        </w:rPr>
      </w:pPr>
    </w:p>
    <w:p w14:paraId="5923890A"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审计工作方案应含（但不限于）以下内容：</w:t>
      </w:r>
    </w:p>
    <w:p w14:paraId="434D33A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（1）对实施审计的意义、目的、原则、依据的理解；</w:t>
      </w:r>
    </w:p>
    <w:p w14:paraId="03C45509"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（2）实施审计的主要工作内容、各阶段工作方法和实施程序，以及审计工作质量保证措施；</w:t>
      </w:r>
    </w:p>
    <w:p w14:paraId="1DFEDDF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（3）在本项目审计中的优势；</w:t>
      </w:r>
    </w:p>
    <w:p w14:paraId="55950558"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（4）其他</w:t>
      </w:r>
    </w:p>
    <w:p w14:paraId="50FAF3E8" w14:textId="77777777" w:rsidR="00CD75D8" w:rsidRDefault="00CD75D8">
      <w:pPr>
        <w:spacing w:line="520" w:lineRule="exact"/>
        <w:rPr>
          <w:rFonts w:ascii="宋体" w:hAnsi="宋体"/>
          <w:color w:val="000000"/>
          <w:spacing w:val="-8"/>
          <w:sz w:val="24"/>
        </w:rPr>
      </w:pPr>
    </w:p>
    <w:p w14:paraId="466BFD8C" w14:textId="77777777" w:rsidR="00CD75D8" w:rsidRDefault="00CD75D8">
      <w:pPr>
        <w:spacing w:line="520" w:lineRule="exact"/>
        <w:rPr>
          <w:rFonts w:ascii="宋体" w:hAnsi="宋体"/>
          <w:color w:val="000000"/>
          <w:spacing w:val="-8"/>
          <w:sz w:val="24"/>
        </w:rPr>
      </w:pPr>
    </w:p>
    <w:p w14:paraId="37EABDC6" w14:textId="77777777" w:rsidR="00CD75D8" w:rsidRDefault="00CD75D8">
      <w:pPr>
        <w:spacing w:line="520" w:lineRule="exact"/>
        <w:rPr>
          <w:rFonts w:ascii="宋体" w:hAnsi="宋体"/>
          <w:color w:val="000000"/>
          <w:spacing w:val="-8"/>
          <w:sz w:val="24"/>
        </w:rPr>
      </w:pPr>
    </w:p>
    <w:p w14:paraId="437F2D92" w14:textId="77777777" w:rsidR="00CD75D8" w:rsidRDefault="00CD75D8">
      <w:pPr>
        <w:spacing w:line="520" w:lineRule="exact"/>
        <w:rPr>
          <w:rFonts w:ascii="宋体" w:hAnsi="宋体"/>
          <w:color w:val="000000"/>
          <w:spacing w:val="-8"/>
          <w:sz w:val="24"/>
        </w:rPr>
      </w:pPr>
    </w:p>
    <w:p w14:paraId="01040F50" w14:textId="77777777" w:rsidR="00CD75D8" w:rsidRDefault="00CD75D8">
      <w:pPr>
        <w:spacing w:line="520" w:lineRule="exact"/>
        <w:rPr>
          <w:rFonts w:ascii="宋体" w:hAnsi="宋体"/>
          <w:color w:val="000000"/>
          <w:spacing w:val="-8"/>
          <w:sz w:val="24"/>
        </w:rPr>
      </w:pPr>
    </w:p>
    <w:p w14:paraId="13CC184D" w14:textId="77777777" w:rsidR="00CD75D8" w:rsidRDefault="00CD75D8">
      <w:pPr>
        <w:spacing w:line="520" w:lineRule="exact"/>
        <w:rPr>
          <w:rFonts w:ascii="宋体" w:hAnsi="宋体"/>
          <w:color w:val="000000"/>
          <w:spacing w:val="-8"/>
          <w:sz w:val="24"/>
        </w:rPr>
      </w:pPr>
    </w:p>
    <w:p w14:paraId="17CD0A35" w14:textId="77777777" w:rsidR="00CD75D8" w:rsidRDefault="00CD75D8">
      <w:pPr>
        <w:spacing w:line="520" w:lineRule="exact"/>
        <w:rPr>
          <w:rFonts w:ascii="宋体" w:hAnsi="宋体"/>
          <w:color w:val="000000"/>
          <w:spacing w:val="-8"/>
          <w:sz w:val="24"/>
        </w:rPr>
      </w:pPr>
    </w:p>
    <w:p w14:paraId="300D5621" w14:textId="77777777" w:rsidR="00CD75D8" w:rsidRDefault="00CD75D8">
      <w:pPr>
        <w:spacing w:line="520" w:lineRule="exact"/>
        <w:rPr>
          <w:rFonts w:ascii="宋体" w:hAnsi="宋体"/>
          <w:color w:val="000000"/>
          <w:spacing w:val="-8"/>
          <w:sz w:val="24"/>
        </w:rPr>
      </w:pPr>
    </w:p>
    <w:p w14:paraId="0AADFB08" w14:textId="77777777" w:rsidR="00CD75D8" w:rsidRDefault="00CD75D8">
      <w:pPr>
        <w:spacing w:line="520" w:lineRule="exact"/>
        <w:rPr>
          <w:rFonts w:ascii="宋体" w:hAnsi="宋体"/>
          <w:color w:val="000000"/>
          <w:spacing w:val="-8"/>
          <w:sz w:val="24"/>
        </w:rPr>
      </w:pPr>
    </w:p>
    <w:p w14:paraId="4F84253B" w14:textId="77777777" w:rsidR="00CD75D8" w:rsidRDefault="00CD75D8">
      <w:pPr>
        <w:spacing w:line="520" w:lineRule="exact"/>
        <w:rPr>
          <w:rFonts w:ascii="宋体" w:hAnsi="宋体"/>
          <w:color w:val="000000"/>
          <w:spacing w:val="-8"/>
          <w:sz w:val="24"/>
        </w:rPr>
      </w:pPr>
    </w:p>
    <w:p w14:paraId="1B9516EC" w14:textId="77777777" w:rsidR="00CD75D8" w:rsidRDefault="00CD75D8">
      <w:pPr>
        <w:spacing w:line="520" w:lineRule="exact"/>
        <w:rPr>
          <w:rFonts w:ascii="宋体" w:hAnsi="宋体"/>
          <w:color w:val="000000"/>
          <w:spacing w:val="-8"/>
          <w:sz w:val="24"/>
        </w:rPr>
      </w:pPr>
    </w:p>
    <w:p w14:paraId="419D2CA8" w14:textId="77777777" w:rsidR="00CD75D8" w:rsidRDefault="00CD75D8">
      <w:pPr>
        <w:spacing w:line="520" w:lineRule="exact"/>
        <w:rPr>
          <w:rFonts w:ascii="宋体" w:hAnsi="宋体"/>
          <w:color w:val="000000"/>
          <w:spacing w:val="-8"/>
          <w:sz w:val="24"/>
        </w:rPr>
      </w:pPr>
    </w:p>
    <w:p w14:paraId="45C70977" w14:textId="77777777" w:rsidR="00CD75D8" w:rsidRDefault="00CD75D8">
      <w:pPr>
        <w:spacing w:line="520" w:lineRule="exact"/>
        <w:rPr>
          <w:rFonts w:ascii="宋体" w:hAnsi="宋体"/>
          <w:color w:val="000000"/>
          <w:spacing w:val="-8"/>
          <w:sz w:val="24"/>
        </w:rPr>
      </w:pPr>
    </w:p>
    <w:p w14:paraId="7FC2EB4D" w14:textId="77777777" w:rsidR="00CD75D8" w:rsidRDefault="00CD75D8">
      <w:pPr>
        <w:spacing w:line="520" w:lineRule="exact"/>
        <w:rPr>
          <w:rFonts w:ascii="宋体" w:hAnsi="宋体"/>
          <w:color w:val="000000"/>
          <w:spacing w:val="-8"/>
          <w:sz w:val="24"/>
        </w:rPr>
      </w:pPr>
    </w:p>
    <w:p w14:paraId="73C9D757" w14:textId="77777777" w:rsidR="00CD75D8" w:rsidRDefault="00CD75D8">
      <w:pPr>
        <w:spacing w:line="520" w:lineRule="exact"/>
        <w:rPr>
          <w:rFonts w:ascii="宋体" w:hAnsi="宋体"/>
          <w:color w:val="000000"/>
          <w:spacing w:val="-8"/>
          <w:sz w:val="24"/>
        </w:rPr>
      </w:pPr>
    </w:p>
    <w:p w14:paraId="215713E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br w:type="page"/>
      </w:r>
      <w:r>
        <w:rPr>
          <w:rFonts w:ascii="宋体" w:hAnsi="宋体" w:hint="eastAsia"/>
          <w:color w:val="000000"/>
          <w:spacing w:val="-8"/>
          <w:sz w:val="24"/>
        </w:rPr>
        <w:lastRenderedPageBreak/>
        <w:t>附件6-2</w:t>
      </w:r>
    </w:p>
    <w:p w14:paraId="24A2482D"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书面信誉保证</w:t>
      </w:r>
    </w:p>
    <w:p w14:paraId="00B7AAFC" w14:textId="77777777" w:rsidR="00CD75D8" w:rsidRDefault="00CD75D8">
      <w:pPr>
        <w:spacing w:line="520" w:lineRule="exact"/>
        <w:rPr>
          <w:rFonts w:ascii="宋体" w:hAnsi="宋体"/>
          <w:color w:val="000000"/>
          <w:spacing w:val="-8"/>
          <w:sz w:val="24"/>
        </w:rPr>
      </w:pPr>
    </w:p>
    <w:p w14:paraId="212747B6" w14:textId="77777777" w:rsidR="00CD75D8" w:rsidRDefault="00CD75D8">
      <w:pPr>
        <w:spacing w:line="520" w:lineRule="exact"/>
        <w:rPr>
          <w:rFonts w:ascii="宋体" w:hAnsi="宋体"/>
          <w:color w:val="000000"/>
          <w:spacing w:val="-8"/>
          <w:sz w:val="24"/>
        </w:rPr>
      </w:pPr>
    </w:p>
    <w:p w14:paraId="7AF6D380" w14:textId="77777777" w:rsidR="00CD75D8" w:rsidRDefault="0092180C">
      <w:pPr>
        <w:spacing w:line="520" w:lineRule="exact"/>
        <w:jc w:val="center"/>
        <w:rPr>
          <w:rFonts w:ascii="宋体" w:hAnsi="宋体"/>
          <w:b/>
          <w:color w:val="000000"/>
          <w:spacing w:val="-8"/>
          <w:sz w:val="32"/>
          <w:szCs w:val="32"/>
        </w:rPr>
      </w:pPr>
      <w:r>
        <w:rPr>
          <w:rFonts w:ascii="宋体" w:hAnsi="宋体" w:hint="eastAsia"/>
          <w:b/>
          <w:color w:val="000000"/>
          <w:spacing w:val="-8"/>
          <w:sz w:val="32"/>
          <w:szCs w:val="32"/>
        </w:rPr>
        <w:t>保  证：</w:t>
      </w:r>
    </w:p>
    <w:p w14:paraId="6A1CDEA7" w14:textId="77777777" w:rsidR="00CD75D8" w:rsidRDefault="00CD75D8">
      <w:pPr>
        <w:spacing w:line="520" w:lineRule="exact"/>
        <w:rPr>
          <w:rFonts w:ascii="宋体" w:hAnsi="宋体"/>
          <w:color w:val="000000"/>
          <w:spacing w:val="-8"/>
          <w:sz w:val="24"/>
        </w:rPr>
      </w:pPr>
    </w:p>
    <w:p w14:paraId="7096ACB8"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我公司近三年内无重大审计质量问题和不良执业记录。如有隐瞒，愿承担由此引起的全部责任。</w:t>
      </w:r>
    </w:p>
    <w:p w14:paraId="5F6CF8F1" w14:textId="77777777" w:rsidR="00CD75D8" w:rsidRDefault="00CD75D8">
      <w:pPr>
        <w:spacing w:line="520" w:lineRule="exact"/>
        <w:rPr>
          <w:rFonts w:ascii="宋体" w:hAnsi="宋体"/>
          <w:color w:val="000000"/>
          <w:spacing w:val="-8"/>
          <w:sz w:val="24"/>
        </w:rPr>
      </w:pPr>
    </w:p>
    <w:p w14:paraId="7297172E" w14:textId="77777777" w:rsidR="00CD75D8" w:rsidRDefault="00CD75D8">
      <w:pPr>
        <w:spacing w:line="520" w:lineRule="exact"/>
        <w:rPr>
          <w:rFonts w:ascii="宋体" w:hAnsi="宋体"/>
          <w:color w:val="000000"/>
          <w:spacing w:val="-8"/>
          <w:sz w:val="24"/>
        </w:rPr>
      </w:pPr>
    </w:p>
    <w:p w14:paraId="2961338D" w14:textId="77777777" w:rsidR="00CD75D8" w:rsidRDefault="00CD75D8">
      <w:pPr>
        <w:spacing w:line="520" w:lineRule="exact"/>
        <w:rPr>
          <w:rFonts w:ascii="宋体" w:hAnsi="宋体"/>
          <w:color w:val="000000"/>
          <w:spacing w:val="-8"/>
          <w:sz w:val="24"/>
        </w:rPr>
      </w:pPr>
    </w:p>
    <w:p w14:paraId="11037B2C" w14:textId="77777777" w:rsidR="00CD75D8" w:rsidRDefault="00CD75D8">
      <w:pPr>
        <w:spacing w:line="520" w:lineRule="exact"/>
        <w:rPr>
          <w:rFonts w:ascii="宋体" w:hAnsi="宋体"/>
          <w:color w:val="000000"/>
          <w:spacing w:val="-8"/>
          <w:sz w:val="24"/>
        </w:rPr>
      </w:pPr>
    </w:p>
    <w:p w14:paraId="4D98FD62" w14:textId="77777777" w:rsidR="00CD75D8" w:rsidRDefault="00CD75D8">
      <w:pPr>
        <w:spacing w:line="520" w:lineRule="exact"/>
        <w:rPr>
          <w:rFonts w:ascii="宋体" w:hAnsi="宋体"/>
          <w:color w:val="000000"/>
          <w:spacing w:val="-8"/>
          <w:sz w:val="24"/>
        </w:rPr>
      </w:pPr>
    </w:p>
    <w:p w14:paraId="013D6D80" w14:textId="77777777" w:rsidR="00CD75D8" w:rsidRDefault="00CD75D8">
      <w:pPr>
        <w:spacing w:line="520" w:lineRule="exact"/>
        <w:rPr>
          <w:rFonts w:ascii="宋体" w:hAnsi="宋体"/>
          <w:color w:val="000000"/>
          <w:spacing w:val="-8"/>
          <w:sz w:val="24"/>
        </w:rPr>
      </w:pPr>
    </w:p>
    <w:p w14:paraId="2C9E7342" w14:textId="77777777" w:rsidR="00CD75D8" w:rsidRDefault="00CD75D8">
      <w:pPr>
        <w:spacing w:line="520" w:lineRule="exact"/>
        <w:rPr>
          <w:rFonts w:ascii="宋体" w:hAnsi="宋体"/>
          <w:color w:val="000000"/>
          <w:spacing w:val="-8"/>
          <w:sz w:val="24"/>
        </w:rPr>
      </w:pPr>
    </w:p>
    <w:p w14:paraId="55B887D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单位（公章）：</w:t>
      </w:r>
    </w:p>
    <w:p w14:paraId="233F1DEE" w14:textId="77777777" w:rsidR="00CD75D8" w:rsidRDefault="00CD75D8">
      <w:pPr>
        <w:spacing w:line="520" w:lineRule="exact"/>
        <w:rPr>
          <w:rFonts w:ascii="宋体" w:hAnsi="宋体"/>
          <w:color w:val="000000"/>
          <w:spacing w:val="-8"/>
          <w:sz w:val="24"/>
        </w:rPr>
      </w:pPr>
    </w:p>
    <w:p w14:paraId="476BE9B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法定代表人或被授权的代理人（签名）：</w:t>
      </w:r>
    </w:p>
    <w:p w14:paraId="11F1B214" w14:textId="77777777" w:rsidR="00CD75D8" w:rsidRDefault="00CD75D8">
      <w:pPr>
        <w:spacing w:line="520" w:lineRule="exact"/>
        <w:rPr>
          <w:rFonts w:ascii="宋体" w:hAnsi="宋体"/>
          <w:color w:val="000000"/>
          <w:spacing w:val="-8"/>
          <w:sz w:val="24"/>
        </w:rPr>
      </w:pPr>
    </w:p>
    <w:p w14:paraId="00495D45" w14:textId="77777777" w:rsidR="00CD75D8" w:rsidRDefault="00CD75D8">
      <w:pPr>
        <w:spacing w:line="520" w:lineRule="exact"/>
        <w:rPr>
          <w:rFonts w:ascii="宋体" w:hAnsi="宋体"/>
          <w:color w:val="000000"/>
          <w:spacing w:val="-8"/>
          <w:sz w:val="24"/>
        </w:rPr>
      </w:pPr>
    </w:p>
    <w:p w14:paraId="198BD5CB" w14:textId="77777777" w:rsidR="00CD75D8" w:rsidRDefault="00CD75D8">
      <w:pPr>
        <w:spacing w:line="520" w:lineRule="exact"/>
        <w:rPr>
          <w:rFonts w:ascii="宋体" w:hAnsi="宋体"/>
          <w:color w:val="000000"/>
          <w:spacing w:val="-8"/>
          <w:sz w:val="24"/>
        </w:rPr>
      </w:pPr>
    </w:p>
    <w:p w14:paraId="2495894B" w14:textId="77777777" w:rsidR="00CD75D8" w:rsidRDefault="00CD75D8">
      <w:pPr>
        <w:spacing w:line="520" w:lineRule="exact"/>
        <w:rPr>
          <w:rFonts w:ascii="宋体" w:hAnsi="宋体"/>
          <w:color w:val="000000"/>
          <w:spacing w:val="-8"/>
          <w:sz w:val="24"/>
        </w:rPr>
      </w:pPr>
    </w:p>
    <w:p w14:paraId="17C0BB1A" w14:textId="77777777" w:rsidR="00CD75D8" w:rsidRDefault="00CD75D8">
      <w:pPr>
        <w:spacing w:line="520" w:lineRule="exact"/>
        <w:rPr>
          <w:rFonts w:ascii="宋体" w:hAnsi="宋体"/>
          <w:color w:val="000000"/>
          <w:spacing w:val="-8"/>
          <w:sz w:val="24"/>
        </w:rPr>
      </w:pPr>
    </w:p>
    <w:p w14:paraId="57D68A9E" w14:textId="77777777" w:rsidR="00CD75D8" w:rsidRDefault="00CD75D8">
      <w:pPr>
        <w:spacing w:line="520" w:lineRule="exact"/>
        <w:rPr>
          <w:rFonts w:ascii="宋体" w:hAnsi="宋体"/>
          <w:color w:val="000000"/>
          <w:spacing w:val="-8"/>
          <w:sz w:val="24"/>
        </w:rPr>
      </w:pPr>
    </w:p>
    <w:p w14:paraId="5C90B5C0" w14:textId="77777777" w:rsidR="00CD75D8" w:rsidRDefault="00CD75D8">
      <w:pPr>
        <w:spacing w:line="520" w:lineRule="exact"/>
        <w:rPr>
          <w:rFonts w:ascii="宋体" w:hAnsi="宋体"/>
          <w:color w:val="000000"/>
          <w:spacing w:val="-8"/>
          <w:sz w:val="24"/>
        </w:rPr>
      </w:pPr>
    </w:p>
    <w:p w14:paraId="3699653C" w14:textId="77777777" w:rsidR="00CD75D8" w:rsidRDefault="00CD75D8">
      <w:pPr>
        <w:spacing w:line="520" w:lineRule="exact"/>
        <w:rPr>
          <w:rFonts w:ascii="宋体" w:hAnsi="宋体"/>
          <w:color w:val="000000"/>
          <w:spacing w:val="-8"/>
          <w:sz w:val="24"/>
        </w:rPr>
      </w:pPr>
    </w:p>
    <w:p w14:paraId="35CD8A83" w14:textId="77777777" w:rsidR="00CD75D8" w:rsidRDefault="00CD75D8">
      <w:pPr>
        <w:spacing w:line="520" w:lineRule="exact"/>
        <w:rPr>
          <w:rFonts w:ascii="宋体" w:hAnsi="宋体"/>
          <w:color w:val="000000"/>
          <w:spacing w:val="-8"/>
          <w:sz w:val="24"/>
        </w:rPr>
      </w:pPr>
    </w:p>
    <w:p w14:paraId="294783A8" w14:textId="77777777" w:rsidR="00CD75D8" w:rsidRDefault="00CD75D8">
      <w:pPr>
        <w:spacing w:line="520" w:lineRule="exact"/>
        <w:rPr>
          <w:rFonts w:ascii="宋体" w:hAnsi="宋体"/>
          <w:color w:val="000000"/>
          <w:spacing w:val="-8"/>
          <w:sz w:val="24"/>
        </w:rPr>
      </w:pPr>
    </w:p>
    <w:p w14:paraId="3792831F"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lastRenderedPageBreak/>
        <w:t>附件7-1</w:t>
      </w:r>
    </w:p>
    <w:p w14:paraId="0ABD13DB" w14:textId="77777777" w:rsidR="00CD75D8" w:rsidRDefault="00CD75D8">
      <w:pPr>
        <w:spacing w:line="520" w:lineRule="exact"/>
        <w:rPr>
          <w:rFonts w:ascii="宋体" w:hAnsi="宋体"/>
          <w:color w:val="000000"/>
          <w:spacing w:val="-8"/>
          <w:sz w:val="24"/>
        </w:rPr>
      </w:pPr>
    </w:p>
    <w:p w14:paraId="12AF790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项目组人员组成表</w:t>
      </w:r>
    </w:p>
    <w:tbl>
      <w:tblPr>
        <w:tblW w:w="9132" w:type="dxa"/>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
        <w:gridCol w:w="1309"/>
        <w:gridCol w:w="1417"/>
        <w:gridCol w:w="1276"/>
        <w:gridCol w:w="850"/>
        <w:gridCol w:w="1134"/>
        <w:gridCol w:w="851"/>
        <w:gridCol w:w="850"/>
        <w:gridCol w:w="993"/>
      </w:tblGrid>
      <w:tr w:rsidR="00CD75D8" w14:paraId="1D912F83" w14:textId="77777777">
        <w:tc>
          <w:tcPr>
            <w:tcW w:w="452" w:type="dxa"/>
            <w:vMerge w:val="restart"/>
            <w:noWrap/>
            <w:vAlign w:val="center"/>
          </w:tcPr>
          <w:p w14:paraId="70C1B091"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序号</w:t>
            </w:r>
          </w:p>
        </w:tc>
        <w:tc>
          <w:tcPr>
            <w:tcW w:w="1309" w:type="dxa"/>
            <w:vMerge w:val="restart"/>
            <w:noWrap/>
            <w:vAlign w:val="center"/>
          </w:tcPr>
          <w:p w14:paraId="519F9406"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职务</w:t>
            </w:r>
          </w:p>
        </w:tc>
        <w:tc>
          <w:tcPr>
            <w:tcW w:w="1417" w:type="dxa"/>
            <w:vMerge w:val="restart"/>
            <w:noWrap/>
            <w:vAlign w:val="center"/>
          </w:tcPr>
          <w:p w14:paraId="71FE9300"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姓名</w:t>
            </w:r>
          </w:p>
        </w:tc>
        <w:tc>
          <w:tcPr>
            <w:tcW w:w="3260" w:type="dxa"/>
            <w:gridSpan w:val="3"/>
            <w:noWrap/>
            <w:vAlign w:val="center"/>
          </w:tcPr>
          <w:p w14:paraId="4E5A6B9F"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执业或职业资格证明</w:t>
            </w:r>
          </w:p>
        </w:tc>
        <w:tc>
          <w:tcPr>
            <w:tcW w:w="1701" w:type="dxa"/>
            <w:gridSpan w:val="2"/>
            <w:noWrap/>
            <w:vAlign w:val="center"/>
          </w:tcPr>
          <w:p w14:paraId="7DDFA014"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职称</w:t>
            </w:r>
          </w:p>
        </w:tc>
        <w:tc>
          <w:tcPr>
            <w:tcW w:w="993" w:type="dxa"/>
            <w:vMerge w:val="restart"/>
            <w:noWrap/>
            <w:vAlign w:val="center"/>
          </w:tcPr>
          <w:p w14:paraId="070D1FFF"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专业工作年限</w:t>
            </w:r>
          </w:p>
        </w:tc>
      </w:tr>
      <w:tr w:rsidR="00CD75D8" w14:paraId="048F8733" w14:textId="77777777">
        <w:trPr>
          <w:trHeight w:val="1045"/>
        </w:trPr>
        <w:tc>
          <w:tcPr>
            <w:tcW w:w="452" w:type="dxa"/>
            <w:vMerge/>
            <w:noWrap/>
            <w:vAlign w:val="center"/>
          </w:tcPr>
          <w:p w14:paraId="65D87F11" w14:textId="77777777" w:rsidR="00CD75D8" w:rsidRDefault="00CD75D8">
            <w:pPr>
              <w:spacing w:line="520" w:lineRule="exact"/>
              <w:rPr>
                <w:rFonts w:ascii="宋体" w:hAnsi="宋体"/>
                <w:color w:val="000000"/>
                <w:spacing w:val="-8"/>
                <w:sz w:val="24"/>
              </w:rPr>
            </w:pPr>
          </w:p>
        </w:tc>
        <w:tc>
          <w:tcPr>
            <w:tcW w:w="1309" w:type="dxa"/>
            <w:vMerge/>
            <w:noWrap/>
            <w:vAlign w:val="center"/>
          </w:tcPr>
          <w:p w14:paraId="3D8F9E25" w14:textId="77777777" w:rsidR="00CD75D8" w:rsidRDefault="00CD75D8">
            <w:pPr>
              <w:spacing w:line="520" w:lineRule="exact"/>
              <w:rPr>
                <w:rFonts w:ascii="宋体" w:hAnsi="宋体"/>
                <w:color w:val="000000"/>
                <w:spacing w:val="-8"/>
                <w:sz w:val="24"/>
              </w:rPr>
            </w:pPr>
          </w:p>
        </w:tc>
        <w:tc>
          <w:tcPr>
            <w:tcW w:w="1417" w:type="dxa"/>
            <w:vMerge/>
            <w:noWrap/>
            <w:vAlign w:val="center"/>
          </w:tcPr>
          <w:p w14:paraId="49B2CBA8" w14:textId="77777777" w:rsidR="00CD75D8" w:rsidRDefault="00CD75D8">
            <w:pPr>
              <w:spacing w:line="520" w:lineRule="exact"/>
              <w:rPr>
                <w:rFonts w:ascii="宋体" w:hAnsi="宋体"/>
                <w:color w:val="000000"/>
                <w:spacing w:val="-8"/>
                <w:sz w:val="24"/>
              </w:rPr>
            </w:pPr>
          </w:p>
        </w:tc>
        <w:tc>
          <w:tcPr>
            <w:tcW w:w="1276" w:type="dxa"/>
            <w:noWrap/>
            <w:vAlign w:val="center"/>
          </w:tcPr>
          <w:p w14:paraId="6B3BBA2E"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证书</w:t>
            </w:r>
          </w:p>
          <w:p w14:paraId="6D6261DB"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名称</w:t>
            </w:r>
          </w:p>
        </w:tc>
        <w:tc>
          <w:tcPr>
            <w:tcW w:w="850" w:type="dxa"/>
            <w:noWrap/>
            <w:vAlign w:val="center"/>
          </w:tcPr>
          <w:p w14:paraId="7251052B"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级别</w:t>
            </w:r>
          </w:p>
        </w:tc>
        <w:tc>
          <w:tcPr>
            <w:tcW w:w="1134" w:type="dxa"/>
            <w:noWrap/>
            <w:vAlign w:val="center"/>
          </w:tcPr>
          <w:p w14:paraId="29403124" w14:textId="77777777" w:rsidR="00CD75D8" w:rsidRDefault="0092180C">
            <w:pPr>
              <w:spacing w:line="520" w:lineRule="exact"/>
              <w:rPr>
                <w:rFonts w:ascii="宋体" w:hAnsi="宋体"/>
                <w:color w:val="000000"/>
                <w:spacing w:val="-8"/>
                <w:sz w:val="24"/>
              </w:rPr>
            </w:pPr>
            <w:r>
              <w:rPr>
                <w:rFonts w:ascii="宋体" w:hAnsi="宋体"/>
                <w:color w:val="000000"/>
                <w:spacing w:val="-8"/>
                <w:sz w:val="24"/>
              </w:rPr>
              <w:t>证</w:t>
            </w:r>
            <w:r>
              <w:rPr>
                <w:rFonts w:ascii="宋体" w:hAnsi="宋体" w:hint="eastAsia"/>
                <w:color w:val="000000"/>
                <w:spacing w:val="-8"/>
                <w:sz w:val="24"/>
              </w:rPr>
              <w:t>书</w:t>
            </w:r>
          </w:p>
          <w:p w14:paraId="1EAA08EC"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编号</w:t>
            </w:r>
          </w:p>
        </w:tc>
        <w:tc>
          <w:tcPr>
            <w:tcW w:w="851" w:type="dxa"/>
            <w:noWrap/>
            <w:vAlign w:val="center"/>
          </w:tcPr>
          <w:p w14:paraId="7C250D36"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职称</w:t>
            </w:r>
          </w:p>
          <w:p w14:paraId="3478DBC3"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专业</w:t>
            </w:r>
          </w:p>
        </w:tc>
        <w:tc>
          <w:tcPr>
            <w:tcW w:w="850" w:type="dxa"/>
            <w:noWrap/>
            <w:vAlign w:val="center"/>
          </w:tcPr>
          <w:p w14:paraId="1B938728"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级别</w:t>
            </w:r>
          </w:p>
        </w:tc>
        <w:tc>
          <w:tcPr>
            <w:tcW w:w="993" w:type="dxa"/>
            <w:vMerge/>
            <w:noWrap/>
            <w:vAlign w:val="center"/>
          </w:tcPr>
          <w:p w14:paraId="05B4CFAB" w14:textId="77777777" w:rsidR="00CD75D8" w:rsidRDefault="00CD75D8">
            <w:pPr>
              <w:spacing w:line="520" w:lineRule="exact"/>
              <w:rPr>
                <w:rFonts w:ascii="宋体" w:hAnsi="宋体"/>
                <w:color w:val="000000"/>
                <w:spacing w:val="-8"/>
                <w:sz w:val="24"/>
              </w:rPr>
            </w:pPr>
          </w:p>
        </w:tc>
      </w:tr>
      <w:tr w:rsidR="00CD75D8" w14:paraId="7BB782C9" w14:textId="77777777">
        <w:tc>
          <w:tcPr>
            <w:tcW w:w="452" w:type="dxa"/>
            <w:noWrap/>
            <w:vAlign w:val="center"/>
          </w:tcPr>
          <w:p w14:paraId="11426C39"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1</w:t>
            </w:r>
          </w:p>
        </w:tc>
        <w:tc>
          <w:tcPr>
            <w:tcW w:w="1309" w:type="dxa"/>
            <w:noWrap/>
            <w:vAlign w:val="center"/>
          </w:tcPr>
          <w:p w14:paraId="3C3E7F21" w14:textId="77777777" w:rsidR="00CD75D8" w:rsidRDefault="00CD75D8">
            <w:pPr>
              <w:spacing w:line="520" w:lineRule="exact"/>
              <w:rPr>
                <w:rFonts w:ascii="宋体" w:hAnsi="宋体"/>
                <w:color w:val="000000"/>
                <w:spacing w:val="-8"/>
                <w:sz w:val="24"/>
              </w:rPr>
            </w:pPr>
          </w:p>
        </w:tc>
        <w:tc>
          <w:tcPr>
            <w:tcW w:w="1417" w:type="dxa"/>
            <w:noWrap/>
            <w:vAlign w:val="center"/>
          </w:tcPr>
          <w:p w14:paraId="449FE636" w14:textId="77777777" w:rsidR="00CD75D8" w:rsidRDefault="00CD75D8">
            <w:pPr>
              <w:spacing w:line="520" w:lineRule="exact"/>
              <w:rPr>
                <w:rFonts w:ascii="宋体" w:hAnsi="宋体"/>
                <w:color w:val="000000"/>
                <w:spacing w:val="-8"/>
                <w:sz w:val="24"/>
              </w:rPr>
            </w:pPr>
          </w:p>
        </w:tc>
        <w:tc>
          <w:tcPr>
            <w:tcW w:w="1276" w:type="dxa"/>
            <w:noWrap/>
            <w:vAlign w:val="center"/>
          </w:tcPr>
          <w:p w14:paraId="454F7B8F" w14:textId="77777777" w:rsidR="00CD75D8" w:rsidRDefault="00CD75D8">
            <w:pPr>
              <w:spacing w:line="520" w:lineRule="exact"/>
              <w:rPr>
                <w:rFonts w:ascii="宋体" w:hAnsi="宋体"/>
                <w:color w:val="000000"/>
                <w:spacing w:val="-8"/>
                <w:sz w:val="24"/>
              </w:rPr>
            </w:pPr>
          </w:p>
        </w:tc>
        <w:tc>
          <w:tcPr>
            <w:tcW w:w="850" w:type="dxa"/>
            <w:noWrap/>
            <w:vAlign w:val="center"/>
          </w:tcPr>
          <w:p w14:paraId="154403E7" w14:textId="77777777" w:rsidR="00CD75D8" w:rsidRDefault="00CD75D8">
            <w:pPr>
              <w:spacing w:line="520" w:lineRule="exact"/>
              <w:rPr>
                <w:rFonts w:ascii="宋体" w:hAnsi="宋体"/>
                <w:color w:val="000000"/>
                <w:spacing w:val="-8"/>
                <w:sz w:val="24"/>
              </w:rPr>
            </w:pPr>
          </w:p>
        </w:tc>
        <w:tc>
          <w:tcPr>
            <w:tcW w:w="1134" w:type="dxa"/>
            <w:noWrap/>
            <w:vAlign w:val="center"/>
          </w:tcPr>
          <w:p w14:paraId="6D567E6C" w14:textId="77777777" w:rsidR="00CD75D8" w:rsidRDefault="00CD75D8">
            <w:pPr>
              <w:spacing w:line="520" w:lineRule="exact"/>
              <w:rPr>
                <w:rFonts w:ascii="宋体" w:hAnsi="宋体"/>
                <w:color w:val="000000"/>
                <w:spacing w:val="-8"/>
                <w:sz w:val="24"/>
              </w:rPr>
            </w:pPr>
          </w:p>
        </w:tc>
        <w:tc>
          <w:tcPr>
            <w:tcW w:w="851" w:type="dxa"/>
            <w:noWrap/>
            <w:vAlign w:val="center"/>
          </w:tcPr>
          <w:p w14:paraId="2A3CD658" w14:textId="77777777" w:rsidR="00CD75D8" w:rsidRDefault="00CD75D8">
            <w:pPr>
              <w:spacing w:line="520" w:lineRule="exact"/>
              <w:rPr>
                <w:rFonts w:ascii="宋体" w:hAnsi="宋体"/>
                <w:color w:val="000000"/>
                <w:spacing w:val="-8"/>
                <w:sz w:val="24"/>
              </w:rPr>
            </w:pPr>
          </w:p>
        </w:tc>
        <w:tc>
          <w:tcPr>
            <w:tcW w:w="850" w:type="dxa"/>
            <w:noWrap/>
            <w:vAlign w:val="center"/>
          </w:tcPr>
          <w:p w14:paraId="7AF7B107" w14:textId="77777777" w:rsidR="00CD75D8" w:rsidRDefault="00CD75D8">
            <w:pPr>
              <w:spacing w:line="520" w:lineRule="exact"/>
              <w:rPr>
                <w:rFonts w:ascii="宋体" w:hAnsi="宋体"/>
                <w:color w:val="000000"/>
                <w:spacing w:val="-8"/>
                <w:sz w:val="24"/>
              </w:rPr>
            </w:pPr>
          </w:p>
        </w:tc>
        <w:tc>
          <w:tcPr>
            <w:tcW w:w="993" w:type="dxa"/>
            <w:noWrap/>
            <w:vAlign w:val="center"/>
          </w:tcPr>
          <w:p w14:paraId="0B4F4931" w14:textId="77777777" w:rsidR="00CD75D8" w:rsidRDefault="00CD75D8">
            <w:pPr>
              <w:spacing w:line="520" w:lineRule="exact"/>
              <w:rPr>
                <w:rFonts w:ascii="宋体" w:hAnsi="宋体"/>
                <w:color w:val="000000"/>
                <w:spacing w:val="-8"/>
                <w:sz w:val="24"/>
              </w:rPr>
            </w:pPr>
          </w:p>
        </w:tc>
      </w:tr>
      <w:tr w:rsidR="00CD75D8" w14:paraId="5AD473A0" w14:textId="77777777">
        <w:tc>
          <w:tcPr>
            <w:tcW w:w="452" w:type="dxa"/>
            <w:noWrap/>
          </w:tcPr>
          <w:p w14:paraId="4A215CBE"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2</w:t>
            </w:r>
          </w:p>
        </w:tc>
        <w:tc>
          <w:tcPr>
            <w:tcW w:w="1309" w:type="dxa"/>
            <w:noWrap/>
          </w:tcPr>
          <w:p w14:paraId="7CEFCB72" w14:textId="77777777" w:rsidR="00CD75D8" w:rsidRDefault="00CD75D8">
            <w:pPr>
              <w:spacing w:line="520" w:lineRule="exact"/>
              <w:rPr>
                <w:rFonts w:ascii="宋体" w:hAnsi="宋体"/>
                <w:color w:val="000000"/>
                <w:spacing w:val="-8"/>
                <w:sz w:val="24"/>
              </w:rPr>
            </w:pPr>
          </w:p>
        </w:tc>
        <w:tc>
          <w:tcPr>
            <w:tcW w:w="1417" w:type="dxa"/>
            <w:noWrap/>
          </w:tcPr>
          <w:p w14:paraId="165CE03C" w14:textId="77777777" w:rsidR="00CD75D8" w:rsidRDefault="00CD75D8">
            <w:pPr>
              <w:spacing w:line="520" w:lineRule="exact"/>
              <w:rPr>
                <w:rFonts w:ascii="宋体" w:hAnsi="宋体"/>
                <w:color w:val="000000"/>
                <w:spacing w:val="-8"/>
                <w:sz w:val="24"/>
              </w:rPr>
            </w:pPr>
          </w:p>
        </w:tc>
        <w:tc>
          <w:tcPr>
            <w:tcW w:w="1276" w:type="dxa"/>
            <w:noWrap/>
          </w:tcPr>
          <w:p w14:paraId="04130F2E" w14:textId="77777777" w:rsidR="00CD75D8" w:rsidRDefault="00CD75D8">
            <w:pPr>
              <w:spacing w:line="520" w:lineRule="exact"/>
              <w:rPr>
                <w:rFonts w:ascii="宋体" w:hAnsi="宋体"/>
                <w:color w:val="000000"/>
                <w:spacing w:val="-8"/>
                <w:sz w:val="24"/>
              </w:rPr>
            </w:pPr>
          </w:p>
        </w:tc>
        <w:tc>
          <w:tcPr>
            <w:tcW w:w="850" w:type="dxa"/>
            <w:noWrap/>
          </w:tcPr>
          <w:p w14:paraId="6A39FFB8" w14:textId="77777777" w:rsidR="00CD75D8" w:rsidRDefault="00CD75D8">
            <w:pPr>
              <w:spacing w:line="520" w:lineRule="exact"/>
              <w:rPr>
                <w:rFonts w:ascii="宋体" w:hAnsi="宋体"/>
                <w:color w:val="000000"/>
                <w:spacing w:val="-8"/>
                <w:sz w:val="24"/>
              </w:rPr>
            </w:pPr>
          </w:p>
        </w:tc>
        <w:tc>
          <w:tcPr>
            <w:tcW w:w="1134" w:type="dxa"/>
            <w:noWrap/>
          </w:tcPr>
          <w:p w14:paraId="4E1435E5" w14:textId="77777777" w:rsidR="00CD75D8" w:rsidRDefault="00CD75D8">
            <w:pPr>
              <w:spacing w:line="520" w:lineRule="exact"/>
              <w:rPr>
                <w:rFonts w:ascii="宋体" w:hAnsi="宋体"/>
                <w:color w:val="000000"/>
                <w:spacing w:val="-8"/>
                <w:sz w:val="24"/>
              </w:rPr>
            </w:pPr>
          </w:p>
        </w:tc>
        <w:tc>
          <w:tcPr>
            <w:tcW w:w="851" w:type="dxa"/>
            <w:noWrap/>
          </w:tcPr>
          <w:p w14:paraId="78647C49" w14:textId="77777777" w:rsidR="00CD75D8" w:rsidRDefault="00CD75D8">
            <w:pPr>
              <w:spacing w:line="520" w:lineRule="exact"/>
              <w:rPr>
                <w:rFonts w:ascii="宋体" w:hAnsi="宋体"/>
                <w:color w:val="000000"/>
                <w:spacing w:val="-8"/>
                <w:sz w:val="24"/>
              </w:rPr>
            </w:pPr>
          </w:p>
        </w:tc>
        <w:tc>
          <w:tcPr>
            <w:tcW w:w="850" w:type="dxa"/>
            <w:noWrap/>
          </w:tcPr>
          <w:p w14:paraId="42010484" w14:textId="77777777" w:rsidR="00CD75D8" w:rsidRDefault="00CD75D8">
            <w:pPr>
              <w:spacing w:line="520" w:lineRule="exact"/>
              <w:rPr>
                <w:rFonts w:ascii="宋体" w:hAnsi="宋体"/>
                <w:color w:val="000000"/>
                <w:spacing w:val="-8"/>
                <w:sz w:val="24"/>
              </w:rPr>
            </w:pPr>
          </w:p>
        </w:tc>
        <w:tc>
          <w:tcPr>
            <w:tcW w:w="993" w:type="dxa"/>
            <w:noWrap/>
          </w:tcPr>
          <w:p w14:paraId="3C170981" w14:textId="77777777" w:rsidR="00CD75D8" w:rsidRDefault="00CD75D8">
            <w:pPr>
              <w:spacing w:line="520" w:lineRule="exact"/>
              <w:rPr>
                <w:rFonts w:ascii="宋体" w:hAnsi="宋体"/>
                <w:color w:val="000000"/>
                <w:spacing w:val="-8"/>
                <w:sz w:val="24"/>
              </w:rPr>
            </w:pPr>
          </w:p>
        </w:tc>
      </w:tr>
      <w:tr w:rsidR="00CD75D8" w14:paraId="05E81A08" w14:textId="77777777">
        <w:tc>
          <w:tcPr>
            <w:tcW w:w="452" w:type="dxa"/>
            <w:noWrap/>
          </w:tcPr>
          <w:p w14:paraId="2364B232"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3</w:t>
            </w:r>
          </w:p>
        </w:tc>
        <w:tc>
          <w:tcPr>
            <w:tcW w:w="1309" w:type="dxa"/>
            <w:noWrap/>
          </w:tcPr>
          <w:p w14:paraId="6914DF4F" w14:textId="77777777" w:rsidR="00CD75D8" w:rsidRDefault="00CD75D8">
            <w:pPr>
              <w:spacing w:line="520" w:lineRule="exact"/>
              <w:rPr>
                <w:rFonts w:ascii="宋体" w:hAnsi="宋体"/>
                <w:color w:val="000000"/>
                <w:spacing w:val="-8"/>
                <w:sz w:val="24"/>
              </w:rPr>
            </w:pPr>
          </w:p>
        </w:tc>
        <w:tc>
          <w:tcPr>
            <w:tcW w:w="1417" w:type="dxa"/>
            <w:noWrap/>
          </w:tcPr>
          <w:p w14:paraId="60C7CDE9" w14:textId="77777777" w:rsidR="00CD75D8" w:rsidRDefault="00CD75D8">
            <w:pPr>
              <w:spacing w:line="520" w:lineRule="exact"/>
              <w:rPr>
                <w:rFonts w:ascii="宋体" w:hAnsi="宋体"/>
                <w:color w:val="000000"/>
                <w:spacing w:val="-8"/>
                <w:sz w:val="24"/>
              </w:rPr>
            </w:pPr>
          </w:p>
        </w:tc>
        <w:tc>
          <w:tcPr>
            <w:tcW w:w="1276" w:type="dxa"/>
            <w:noWrap/>
          </w:tcPr>
          <w:p w14:paraId="6C335948" w14:textId="77777777" w:rsidR="00CD75D8" w:rsidRDefault="00CD75D8">
            <w:pPr>
              <w:spacing w:line="520" w:lineRule="exact"/>
              <w:rPr>
                <w:rFonts w:ascii="宋体" w:hAnsi="宋体"/>
                <w:color w:val="000000"/>
                <w:spacing w:val="-8"/>
                <w:sz w:val="24"/>
              </w:rPr>
            </w:pPr>
          </w:p>
        </w:tc>
        <w:tc>
          <w:tcPr>
            <w:tcW w:w="850" w:type="dxa"/>
            <w:noWrap/>
          </w:tcPr>
          <w:p w14:paraId="08F4FFBE" w14:textId="77777777" w:rsidR="00CD75D8" w:rsidRDefault="00CD75D8">
            <w:pPr>
              <w:spacing w:line="520" w:lineRule="exact"/>
              <w:rPr>
                <w:rFonts w:ascii="宋体" w:hAnsi="宋体"/>
                <w:color w:val="000000"/>
                <w:spacing w:val="-8"/>
                <w:sz w:val="24"/>
              </w:rPr>
            </w:pPr>
          </w:p>
        </w:tc>
        <w:tc>
          <w:tcPr>
            <w:tcW w:w="1134" w:type="dxa"/>
            <w:noWrap/>
          </w:tcPr>
          <w:p w14:paraId="3A03D4BF" w14:textId="77777777" w:rsidR="00CD75D8" w:rsidRDefault="00CD75D8">
            <w:pPr>
              <w:spacing w:line="520" w:lineRule="exact"/>
              <w:rPr>
                <w:rFonts w:ascii="宋体" w:hAnsi="宋体"/>
                <w:color w:val="000000"/>
                <w:spacing w:val="-8"/>
                <w:sz w:val="24"/>
              </w:rPr>
            </w:pPr>
          </w:p>
        </w:tc>
        <w:tc>
          <w:tcPr>
            <w:tcW w:w="851" w:type="dxa"/>
            <w:noWrap/>
          </w:tcPr>
          <w:p w14:paraId="40056A1F" w14:textId="77777777" w:rsidR="00CD75D8" w:rsidRDefault="00CD75D8">
            <w:pPr>
              <w:spacing w:line="520" w:lineRule="exact"/>
              <w:rPr>
                <w:rFonts w:ascii="宋体" w:hAnsi="宋体"/>
                <w:color w:val="000000"/>
                <w:spacing w:val="-8"/>
                <w:sz w:val="24"/>
              </w:rPr>
            </w:pPr>
          </w:p>
        </w:tc>
        <w:tc>
          <w:tcPr>
            <w:tcW w:w="850" w:type="dxa"/>
            <w:noWrap/>
          </w:tcPr>
          <w:p w14:paraId="2AC4ECB9" w14:textId="77777777" w:rsidR="00CD75D8" w:rsidRDefault="00CD75D8">
            <w:pPr>
              <w:spacing w:line="520" w:lineRule="exact"/>
              <w:rPr>
                <w:rFonts w:ascii="宋体" w:hAnsi="宋体"/>
                <w:color w:val="000000"/>
                <w:spacing w:val="-8"/>
                <w:sz w:val="24"/>
              </w:rPr>
            </w:pPr>
          </w:p>
        </w:tc>
        <w:tc>
          <w:tcPr>
            <w:tcW w:w="993" w:type="dxa"/>
            <w:noWrap/>
          </w:tcPr>
          <w:p w14:paraId="5FBA374B" w14:textId="77777777" w:rsidR="00CD75D8" w:rsidRDefault="00CD75D8">
            <w:pPr>
              <w:spacing w:line="520" w:lineRule="exact"/>
              <w:rPr>
                <w:rFonts w:ascii="宋体" w:hAnsi="宋体"/>
                <w:color w:val="000000"/>
                <w:spacing w:val="-8"/>
                <w:sz w:val="24"/>
              </w:rPr>
            </w:pPr>
          </w:p>
        </w:tc>
      </w:tr>
      <w:tr w:rsidR="00CD75D8" w14:paraId="44507283" w14:textId="77777777">
        <w:tc>
          <w:tcPr>
            <w:tcW w:w="452" w:type="dxa"/>
            <w:noWrap/>
          </w:tcPr>
          <w:p w14:paraId="343B59F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4</w:t>
            </w:r>
          </w:p>
        </w:tc>
        <w:tc>
          <w:tcPr>
            <w:tcW w:w="1309" w:type="dxa"/>
            <w:noWrap/>
          </w:tcPr>
          <w:p w14:paraId="63F6D68E" w14:textId="77777777" w:rsidR="00CD75D8" w:rsidRDefault="00CD75D8">
            <w:pPr>
              <w:spacing w:line="520" w:lineRule="exact"/>
              <w:rPr>
                <w:rFonts w:ascii="宋体" w:hAnsi="宋体"/>
                <w:color w:val="000000"/>
                <w:spacing w:val="-8"/>
                <w:sz w:val="24"/>
              </w:rPr>
            </w:pPr>
          </w:p>
        </w:tc>
        <w:tc>
          <w:tcPr>
            <w:tcW w:w="1417" w:type="dxa"/>
            <w:noWrap/>
          </w:tcPr>
          <w:p w14:paraId="0F91FB87" w14:textId="77777777" w:rsidR="00CD75D8" w:rsidRDefault="00CD75D8">
            <w:pPr>
              <w:spacing w:line="520" w:lineRule="exact"/>
              <w:rPr>
                <w:rFonts w:ascii="宋体" w:hAnsi="宋体"/>
                <w:color w:val="000000"/>
                <w:spacing w:val="-8"/>
                <w:sz w:val="24"/>
              </w:rPr>
            </w:pPr>
          </w:p>
        </w:tc>
        <w:tc>
          <w:tcPr>
            <w:tcW w:w="1276" w:type="dxa"/>
            <w:noWrap/>
          </w:tcPr>
          <w:p w14:paraId="6E6B19C5" w14:textId="77777777" w:rsidR="00CD75D8" w:rsidRDefault="00CD75D8">
            <w:pPr>
              <w:spacing w:line="520" w:lineRule="exact"/>
              <w:rPr>
                <w:rFonts w:ascii="宋体" w:hAnsi="宋体"/>
                <w:color w:val="000000"/>
                <w:spacing w:val="-8"/>
                <w:sz w:val="24"/>
              </w:rPr>
            </w:pPr>
          </w:p>
        </w:tc>
        <w:tc>
          <w:tcPr>
            <w:tcW w:w="850" w:type="dxa"/>
            <w:noWrap/>
          </w:tcPr>
          <w:p w14:paraId="1DC88F75" w14:textId="77777777" w:rsidR="00CD75D8" w:rsidRDefault="00CD75D8">
            <w:pPr>
              <w:spacing w:line="520" w:lineRule="exact"/>
              <w:rPr>
                <w:rFonts w:ascii="宋体" w:hAnsi="宋体"/>
                <w:color w:val="000000"/>
                <w:spacing w:val="-8"/>
                <w:sz w:val="24"/>
              </w:rPr>
            </w:pPr>
          </w:p>
        </w:tc>
        <w:tc>
          <w:tcPr>
            <w:tcW w:w="1134" w:type="dxa"/>
            <w:noWrap/>
          </w:tcPr>
          <w:p w14:paraId="32343CC5" w14:textId="77777777" w:rsidR="00CD75D8" w:rsidRDefault="00CD75D8">
            <w:pPr>
              <w:spacing w:line="520" w:lineRule="exact"/>
              <w:rPr>
                <w:rFonts w:ascii="宋体" w:hAnsi="宋体"/>
                <w:color w:val="000000"/>
                <w:spacing w:val="-8"/>
                <w:sz w:val="24"/>
              </w:rPr>
            </w:pPr>
          </w:p>
        </w:tc>
        <w:tc>
          <w:tcPr>
            <w:tcW w:w="851" w:type="dxa"/>
            <w:noWrap/>
          </w:tcPr>
          <w:p w14:paraId="190C0D10" w14:textId="77777777" w:rsidR="00CD75D8" w:rsidRDefault="00CD75D8">
            <w:pPr>
              <w:spacing w:line="520" w:lineRule="exact"/>
              <w:rPr>
                <w:rFonts w:ascii="宋体" w:hAnsi="宋体"/>
                <w:color w:val="000000"/>
                <w:spacing w:val="-8"/>
                <w:sz w:val="24"/>
              </w:rPr>
            </w:pPr>
          </w:p>
        </w:tc>
        <w:tc>
          <w:tcPr>
            <w:tcW w:w="850" w:type="dxa"/>
            <w:noWrap/>
          </w:tcPr>
          <w:p w14:paraId="7E5DDAD4" w14:textId="77777777" w:rsidR="00CD75D8" w:rsidRDefault="00CD75D8">
            <w:pPr>
              <w:spacing w:line="520" w:lineRule="exact"/>
              <w:rPr>
                <w:rFonts w:ascii="宋体" w:hAnsi="宋体"/>
                <w:color w:val="000000"/>
                <w:spacing w:val="-8"/>
                <w:sz w:val="24"/>
              </w:rPr>
            </w:pPr>
          </w:p>
        </w:tc>
        <w:tc>
          <w:tcPr>
            <w:tcW w:w="993" w:type="dxa"/>
            <w:noWrap/>
          </w:tcPr>
          <w:p w14:paraId="71A0E3CF" w14:textId="77777777" w:rsidR="00CD75D8" w:rsidRDefault="00CD75D8">
            <w:pPr>
              <w:spacing w:line="520" w:lineRule="exact"/>
              <w:rPr>
                <w:rFonts w:ascii="宋体" w:hAnsi="宋体"/>
                <w:color w:val="000000"/>
                <w:spacing w:val="-8"/>
                <w:sz w:val="24"/>
              </w:rPr>
            </w:pPr>
          </w:p>
        </w:tc>
      </w:tr>
      <w:tr w:rsidR="00CD75D8" w14:paraId="3345FDC0" w14:textId="77777777">
        <w:tc>
          <w:tcPr>
            <w:tcW w:w="452" w:type="dxa"/>
            <w:noWrap/>
          </w:tcPr>
          <w:p w14:paraId="5D45DE3C"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5</w:t>
            </w:r>
          </w:p>
        </w:tc>
        <w:tc>
          <w:tcPr>
            <w:tcW w:w="1309" w:type="dxa"/>
            <w:noWrap/>
          </w:tcPr>
          <w:p w14:paraId="5C6B8B0C" w14:textId="77777777" w:rsidR="00CD75D8" w:rsidRDefault="00CD75D8">
            <w:pPr>
              <w:spacing w:line="520" w:lineRule="exact"/>
              <w:rPr>
                <w:rFonts w:ascii="宋体" w:hAnsi="宋体"/>
                <w:color w:val="000000"/>
                <w:spacing w:val="-8"/>
                <w:sz w:val="24"/>
              </w:rPr>
            </w:pPr>
          </w:p>
        </w:tc>
        <w:tc>
          <w:tcPr>
            <w:tcW w:w="1417" w:type="dxa"/>
            <w:noWrap/>
          </w:tcPr>
          <w:p w14:paraId="24C230BD" w14:textId="77777777" w:rsidR="00CD75D8" w:rsidRDefault="00CD75D8">
            <w:pPr>
              <w:spacing w:line="520" w:lineRule="exact"/>
              <w:rPr>
                <w:rFonts w:ascii="宋体" w:hAnsi="宋体"/>
                <w:color w:val="000000"/>
                <w:spacing w:val="-8"/>
                <w:sz w:val="24"/>
              </w:rPr>
            </w:pPr>
          </w:p>
        </w:tc>
        <w:tc>
          <w:tcPr>
            <w:tcW w:w="1276" w:type="dxa"/>
            <w:noWrap/>
          </w:tcPr>
          <w:p w14:paraId="48D49348" w14:textId="77777777" w:rsidR="00CD75D8" w:rsidRDefault="00CD75D8">
            <w:pPr>
              <w:spacing w:line="520" w:lineRule="exact"/>
              <w:rPr>
                <w:rFonts w:ascii="宋体" w:hAnsi="宋体"/>
                <w:color w:val="000000"/>
                <w:spacing w:val="-8"/>
                <w:sz w:val="24"/>
              </w:rPr>
            </w:pPr>
          </w:p>
        </w:tc>
        <w:tc>
          <w:tcPr>
            <w:tcW w:w="850" w:type="dxa"/>
            <w:noWrap/>
          </w:tcPr>
          <w:p w14:paraId="1E231C15" w14:textId="77777777" w:rsidR="00CD75D8" w:rsidRDefault="00CD75D8">
            <w:pPr>
              <w:spacing w:line="520" w:lineRule="exact"/>
              <w:rPr>
                <w:rFonts w:ascii="宋体" w:hAnsi="宋体"/>
                <w:color w:val="000000"/>
                <w:spacing w:val="-8"/>
                <w:sz w:val="24"/>
              </w:rPr>
            </w:pPr>
          </w:p>
        </w:tc>
        <w:tc>
          <w:tcPr>
            <w:tcW w:w="1134" w:type="dxa"/>
            <w:noWrap/>
          </w:tcPr>
          <w:p w14:paraId="43F90CD3" w14:textId="77777777" w:rsidR="00CD75D8" w:rsidRDefault="00CD75D8">
            <w:pPr>
              <w:spacing w:line="520" w:lineRule="exact"/>
              <w:rPr>
                <w:rFonts w:ascii="宋体" w:hAnsi="宋体"/>
                <w:color w:val="000000"/>
                <w:spacing w:val="-8"/>
                <w:sz w:val="24"/>
              </w:rPr>
            </w:pPr>
          </w:p>
        </w:tc>
        <w:tc>
          <w:tcPr>
            <w:tcW w:w="851" w:type="dxa"/>
            <w:noWrap/>
          </w:tcPr>
          <w:p w14:paraId="446DC129" w14:textId="77777777" w:rsidR="00CD75D8" w:rsidRDefault="00CD75D8">
            <w:pPr>
              <w:spacing w:line="520" w:lineRule="exact"/>
              <w:rPr>
                <w:rFonts w:ascii="宋体" w:hAnsi="宋体"/>
                <w:color w:val="000000"/>
                <w:spacing w:val="-8"/>
                <w:sz w:val="24"/>
              </w:rPr>
            </w:pPr>
          </w:p>
        </w:tc>
        <w:tc>
          <w:tcPr>
            <w:tcW w:w="850" w:type="dxa"/>
            <w:noWrap/>
          </w:tcPr>
          <w:p w14:paraId="419818D0" w14:textId="77777777" w:rsidR="00CD75D8" w:rsidRDefault="00CD75D8">
            <w:pPr>
              <w:spacing w:line="520" w:lineRule="exact"/>
              <w:rPr>
                <w:rFonts w:ascii="宋体" w:hAnsi="宋体"/>
                <w:color w:val="000000"/>
                <w:spacing w:val="-8"/>
                <w:sz w:val="24"/>
              </w:rPr>
            </w:pPr>
          </w:p>
        </w:tc>
        <w:tc>
          <w:tcPr>
            <w:tcW w:w="993" w:type="dxa"/>
            <w:noWrap/>
          </w:tcPr>
          <w:p w14:paraId="02FCB204" w14:textId="77777777" w:rsidR="00CD75D8" w:rsidRDefault="00CD75D8">
            <w:pPr>
              <w:spacing w:line="520" w:lineRule="exact"/>
              <w:rPr>
                <w:rFonts w:ascii="宋体" w:hAnsi="宋体"/>
                <w:color w:val="000000"/>
                <w:spacing w:val="-8"/>
                <w:sz w:val="24"/>
              </w:rPr>
            </w:pPr>
          </w:p>
        </w:tc>
      </w:tr>
      <w:tr w:rsidR="00CD75D8" w14:paraId="33B1B3F2" w14:textId="77777777">
        <w:tc>
          <w:tcPr>
            <w:tcW w:w="452" w:type="dxa"/>
            <w:noWrap/>
          </w:tcPr>
          <w:p w14:paraId="1F246E5E" w14:textId="77777777" w:rsidR="00CD75D8" w:rsidRDefault="00CD75D8">
            <w:pPr>
              <w:spacing w:line="520" w:lineRule="exact"/>
              <w:rPr>
                <w:rFonts w:ascii="宋体" w:hAnsi="宋体"/>
                <w:color w:val="000000"/>
                <w:spacing w:val="-8"/>
                <w:sz w:val="24"/>
              </w:rPr>
            </w:pPr>
          </w:p>
        </w:tc>
        <w:tc>
          <w:tcPr>
            <w:tcW w:w="1309" w:type="dxa"/>
            <w:noWrap/>
          </w:tcPr>
          <w:p w14:paraId="53AADECB"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w:t>
            </w:r>
          </w:p>
        </w:tc>
        <w:tc>
          <w:tcPr>
            <w:tcW w:w="1417" w:type="dxa"/>
            <w:noWrap/>
          </w:tcPr>
          <w:p w14:paraId="5D31F8FF" w14:textId="77777777" w:rsidR="00CD75D8" w:rsidRDefault="00CD75D8">
            <w:pPr>
              <w:spacing w:line="520" w:lineRule="exact"/>
              <w:rPr>
                <w:rFonts w:ascii="宋体" w:hAnsi="宋体"/>
                <w:color w:val="000000"/>
                <w:spacing w:val="-8"/>
                <w:sz w:val="24"/>
              </w:rPr>
            </w:pPr>
          </w:p>
        </w:tc>
        <w:tc>
          <w:tcPr>
            <w:tcW w:w="1276" w:type="dxa"/>
            <w:noWrap/>
          </w:tcPr>
          <w:p w14:paraId="612A3403" w14:textId="77777777" w:rsidR="00CD75D8" w:rsidRDefault="00CD75D8">
            <w:pPr>
              <w:spacing w:line="520" w:lineRule="exact"/>
              <w:rPr>
                <w:rFonts w:ascii="宋体" w:hAnsi="宋体"/>
                <w:color w:val="000000"/>
                <w:spacing w:val="-8"/>
                <w:sz w:val="24"/>
              </w:rPr>
            </w:pPr>
          </w:p>
        </w:tc>
        <w:tc>
          <w:tcPr>
            <w:tcW w:w="850" w:type="dxa"/>
            <w:noWrap/>
          </w:tcPr>
          <w:p w14:paraId="2B1A4E14" w14:textId="77777777" w:rsidR="00CD75D8" w:rsidRDefault="00CD75D8">
            <w:pPr>
              <w:spacing w:line="520" w:lineRule="exact"/>
              <w:rPr>
                <w:rFonts w:ascii="宋体" w:hAnsi="宋体"/>
                <w:color w:val="000000"/>
                <w:spacing w:val="-8"/>
                <w:sz w:val="24"/>
              </w:rPr>
            </w:pPr>
          </w:p>
        </w:tc>
        <w:tc>
          <w:tcPr>
            <w:tcW w:w="1134" w:type="dxa"/>
            <w:noWrap/>
          </w:tcPr>
          <w:p w14:paraId="2B3219D4" w14:textId="77777777" w:rsidR="00CD75D8" w:rsidRDefault="00CD75D8">
            <w:pPr>
              <w:spacing w:line="520" w:lineRule="exact"/>
              <w:rPr>
                <w:rFonts w:ascii="宋体" w:hAnsi="宋体"/>
                <w:color w:val="000000"/>
                <w:spacing w:val="-8"/>
                <w:sz w:val="24"/>
              </w:rPr>
            </w:pPr>
          </w:p>
        </w:tc>
        <w:tc>
          <w:tcPr>
            <w:tcW w:w="851" w:type="dxa"/>
            <w:noWrap/>
          </w:tcPr>
          <w:p w14:paraId="3C159536" w14:textId="77777777" w:rsidR="00CD75D8" w:rsidRDefault="00CD75D8">
            <w:pPr>
              <w:spacing w:line="520" w:lineRule="exact"/>
              <w:rPr>
                <w:rFonts w:ascii="宋体" w:hAnsi="宋体"/>
                <w:color w:val="000000"/>
                <w:spacing w:val="-8"/>
                <w:sz w:val="24"/>
              </w:rPr>
            </w:pPr>
          </w:p>
        </w:tc>
        <w:tc>
          <w:tcPr>
            <w:tcW w:w="850" w:type="dxa"/>
            <w:noWrap/>
          </w:tcPr>
          <w:p w14:paraId="2309FF20" w14:textId="77777777" w:rsidR="00CD75D8" w:rsidRDefault="00CD75D8">
            <w:pPr>
              <w:spacing w:line="520" w:lineRule="exact"/>
              <w:rPr>
                <w:rFonts w:ascii="宋体" w:hAnsi="宋体"/>
                <w:color w:val="000000"/>
                <w:spacing w:val="-8"/>
                <w:sz w:val="24"/>
              </w:rPr>
            </w:pPr>
          </w:p>
        </w:tc>
        <w:tc>
          <w:tcPr>
            <w:tcW w:w="993" w:type="dxa"/>
            <w:noWrap/>
          </w:tcPr>
          <w:p w14:paraId="518D458B" w14:textId="77777777" w:rsidR="00CD75D8" w:rsidRDefault="00CD75D8">
            <w:pPr>
              <w:spacing w:line="520" w:lineRule="exact"/>
              <w:rPr>
                <w:rFonts w:ascii="宋体" w:hAnsi="宋体"/>
                <w:color w:val="000000"/>
                <w:spacing w:val="-8"/>
                <w:sz w:val="24"/>
              </w:rPr>
            </w:pPr>
          </w:p>
        </w:tc>
      </w:tr>
      <w:tr w:rsidR="00CD75D8" w14:paraId="4E693AF9" w14:textId="77777777">
        <w:tc>
          <w:tcPr>
            <w:tcW w:w="452" w:type="dxa"/>
            <w:noWrap/>
          </w:tcPr>
          <w:p w14:paraId="43512B92" w14:textId="77777777" w:rsidR="00CD75D8" w:rsidRDefault="00CD75D8">
            <w:pPr>
              <w:spacing w:line="520" w:lineRule="exact"/>
              <w:rPr>
                <w:rFonts w:ascii="宋体" w:hAnsi="宋体"/>
                <w:color w:val="000000"/>
                <w:spacing w:val="-8"/>
                <w:sz w:val="24"/>
              </w:rPr>
            </w:pPr>
          </w:p>
        </w:tc>
        <w:tc>
          <w:tcPr>
            <w:tcW w:w="1309" w:type="dxa"/>
            <w:noWrap/>
          </w:tcPr>
          <w:p w14:paraId="1C016605" w14:textId="77777777" w:rsidR="00CD75D8" w:rsidRDefault="00CD75D8">
            <w:pPr>
              <w:spacing w:line="520" w:lineRule="exact"/>
              <w:rPr>
                <w:rFonts w:ascii="宋体" w:hAnsi="宋体"/>
                <w:color w:val="000000"/>
                <w:spacing w:val="-8"/>
                <w:sz w:val="24"/>
              </w:rPr>
            </w:pPr>
          </w:p>
        </w:tc>
        <w:tc>
          <w:tcPr>
            <w:tcW w:w="1417" w:type="dxa"/>
            <w:noWrap/>
          </w:tcPr>
          <w:p w14:paraId="7CB38975" w14:textId="77777777" w:rsidR="00CD75D8" w:rsidRDefault="00CD75D8">
            <w:pPr>
              <w:spacing w:line="520" w:lineRule="exact"/>
              <w:rPr>
                <w:rFonts w:ascii="宋体" w:hAnsi="宋体"/>
                <w:color w:val="000000"/>
                <w:spacing w:val="-8"/>
                <w:sz w:val="24"/>
              </w:rPr>
            </w:pPr>
          </w:p>
        </w:tc>
        <w:tc>
          <w:tcPr>
            <w:tcW w:w="1276" w:type="dxa"/>
            <w:noWrap/>
          </w:tcPr>
          <w:p w14:paraId="0EAD3DD3" w14:textId="77777777" w:rsidR="00CD75D8" w:rsidRDefault="00CD75D8">
            <w:pPr>
              <w:spacing w:line="520" w:lineRule="exact"/>
              <w:rPr>
                <w:rFonts w:ascii="宋体" w:hAnsi="宋体"/>
                <w:color w:val="000000"/>
                <w:spacing w:val="-8"/>
                <w:sz w:val="24"/>
              </w:rPr>
            </w:pPr>
          </w:p>
        </w:tc>
        <w:tc>
          <w:tcPr>
            <w:tcW w:w="850" w:type="dxa"/>
            <w:noWrap/>
          </w:tcPr>
          <w:p w14:paraId="272985EB" w14:textId="77777777" w:rsidR="00CD75D8" w:rsidRDefault="00CD75D8">
            <w:pPr>
              <w:spacing w:line="520" w:lineRule="exact"/>
              <w:rPr>
                <w:rFonts w:ascii="宋体" w:hAnsi="宋体"/>
                <w:color w:val="000000"/>
                <w:spacing w:val="-8"/>
                <w:sz w:val="24"/>
              </w:rPr>
            </w:pPr>
          </w:p>
        </w:tc>
        <w:tc>
          <w:tcPr>
            <w:tcW w:w="1134" w:type="dxa"/>
            <w:noWrap/>
          </w:tcPr>
          <w:p w14:paraId="7F036009" w14:textId="77777777" w:rsidR="00CD75D8" w:rsidRDefault="00CD75D8">
            <w:pPr>
              <w:spacing w:line="520" w:lineRule="exact"/>
              <w:rPr>
                <w:rFonts w:ascii="宋体" w:hAnsi="宋体"/>
                <w:color w:val="000000"/>
                <w:spacing w:val="-8"/>
                <w:sz w:val="24"/>
              </w:rPr>
            </w:pPr>
          </w:p>
        </w:tc>
        <w:tc>
          <w:tcPr>
            <w:tcW w:w="851" w:type="dxa"/>
            <w:noWrap/>
          </w:tcPr>
          <w:p w14:paraId="3F88270A" w14:textId="77777777" w:rsidR="00CD75D8" w:rsidRDefault="00CD75D8">
            <w:pPr>
              <w:spacing w:line="520" w:lineRule="exact"/>
              <w:rPr>
                <w:rFonts w:ascii="宋体" w:hAnsi="宋体"/>
                <w:color w:val="000000"/>
                <w:spacing w:val="-8"/>
                <w:sz w:val="24"/>
              </w:rPr>
            </w:pPr>
          </w:p>
        </w:tc>
        <w:tc>
          <w:tcPr>
            <w:tcW w:w="850" w:type="dxa"/>
            <w:noWrap/>
          </w:tcPr>
          <w:p w14:paraId="654E8884" w14:textId="77777777" w:rsidR="00CD75D8" w:rsidRDefault="00CD75D8">
            <w:pPr>
              <w:spacing w:line="520" w:lineRule="exact"/>
              <w:rPr>
                <w:rFonts w:ascii="宋体" w:hAnsi="宋体"/>
                <w:color w:val="000000"/>
                <w:spacing w:val="-8"/>
                <w:sz w:val="24"/>
              </w:rPr>
            </w:pPr>
          </w:p>
        </w:tc>
        <w:tc>
          <w:tcPr>
            <w:tcW w:w="993" w:type="dxa"/>
            <w:noWrap/>
          </w:tcPr>
          <w:p w14:paraId="10D820A6" w14:textId="77777777" w:rsidR="00CD75D8" w:rsidRDefault="00CD75D8">
            <w:pPr>
              <w:spacing w:line="520" w:lineRule="exact"/>
              <w:rPr>
                <w:rFonts w:ascii="宋体" w:hAnsi="宋体"/>
                <w:color w:val="000000"/>
                <w:spacing w:val="-8"/>
                <w:sz w:val="24"/>
              </w:rPr>
            </w:pPr>
          </w:p>
        </w:tc>
      </w:tr>
      <w:tr w:rsidR="00CD75D8" w14:paraId="4BF1C075" w14:textId="77777777">
        <w:tc>
          <w:tcPr>
            <w:tcW w:w="452" w:type="dxa"/>
            <w:noWrap/>
          </w:tcPr>
          <w:p w14:paraId="360844EA" w14:textId="77777777" w:rsidR="00CD75D8" w:rsidRDefault="00CD75D8">
            <w:pPr>
              <w:spacing w:line="520" w:lineRule="exact"/>
              <w:rPr>
                <w:rFonts w:ascii="宋体" w:hAnsi="宋体"/>
                <w:color w:val="000000"/>
                <w:spacing w:val="-8"/>
                <w:sz w:val="24"/>
              </w:rPr>
            </w:pPr>
          </w:p>
        </w:tc>
        <w:tc>
          <w:tcPr>
            <w:tcW w:w="1309" w:type="dxa"/>
            <w:noWrap/>
          </w:tcPr>
          <w:p w14:paraId="76489268" w14:textId="77777777" w:rsidR="00CD75D8" w:rsidRDefault="00CD75D8">
            <w:pPr>
              <w:spacing w:line="520" w:lineRule="exact"/>
              <w:rPr>
                <w:rFonts w:ascii="宋体" w:hAnsi="宋体"/>
                <w:color w:val="000000"/>
                <w:spacing w:val="-8"/>
                <w:sz w:val="24"/>
              </w:rPr>
            </w:pPr>
          </w:p>
        </w:tc>
        <w:tc>
          <w:tcPr>
            <w:tcW w:w="1417" w:type="dxa"/>
            <w:noWrap/>
          </w:tcPr>
          <w:p w14:paraId="592591F9" w14:textId="77777777" w:rsidR="00CD75D8" w:rsidRDefault="00CD75D8">
            <w:pPr>
              <w:spacing w:line="520" w:lineRule="exact"/>
              <w:rPr>
                <w:rFonts w:ascii="宋体" w:hAnsi="宋体"/>
                <w:color w:val="000000"/>
                <w:spacing w:val="-8"/>
                <w:sz w:val="24"/>
              </w:rPr>
            </w:pPr>
          </w:p>
        </w:tc>
        <w:tc>
          <w:tcPr>
            <w:tcW w:w="1276" w:type="dxa"/>
            <w:noWrap/>
          </w:tcPr>
          <w:p w14:paraId="115DD068" w14:textId="77777777" w:rsidR="00CD75D8" w:rsidRDefault="00CD75D8">
            <w:pPr>
              <w:spacing w:line="520" w:lineRule="exact"/>
              <w:rPr>
                <w:rFonts w:ascii="宋体" w:hAnsi="宋体"/>
                <w:color w:val="000000"/>
                <w:spacing w:val="-8"/>
                <w:sz w:val="24"/>
              </w:rPr>
            </w:pPr>
          </w:p>
        </w:tc>
        <w:tc>
          <w:tcPr>
            <w:tcW w:w="850" w:type="dxa"/>
            <w:noWrap/>
          </w:tcPr>
          <w:p w14:paraId="5710DC2E" w14:textId="77777777" w:rsidR="00CD75D8" w:rsidRDefault="00CD75D8">
            <w:pPr>
              <w:spacing w:line="520" w:lineRule="exact"/>
              <w:rPr>
                <w:rFonts w:ascii="宋体" w:hAnsi="宋体"/>
                <w:color w:val="000000"/>
                <w:spacing w:val="-8"/>
                <w:sz w:val="24"/>
              </w:rPr>
            </w:pPr>
          </w:p>
        </w:tc>
        <w:tc>
          <w:tcPr>
            <w:tcW w:w="1134" w:type="dxa"/>
            <w:noWrap/>
          </w:tcPr>
          <w:p w14:paraId="3CDBA59B" w14:textId="77777777" w:rsidR="00CD75D8" w:rsidRDefault="00CD75D8">
            <w:pPr>
              <w:spacing w:line="520" w:lineRule="exact"/>
              <w:rPr>
                <w:rFonts w:ascii="宋体" w:hAnsi="宋体"/>
                <w:color w:val="000000"/>
                <w:spacing w:val="-8"/>
                <w:sz w:val="24"/>
              </w:rPr>
            </w:pPr>
          </w:p>
        </w:tc>
        <w:tc>
          <w:tcPr>
            <w:tcW w:w="851" w:type="dxa"/>
            <w:noWrap/>
          </w:tcPr>
          <w:p w14:paraId="516CFD6E" w14:textId="77777777" w:rsidR="00CD75D8" w:rsidRDefault="00CD75D8">
            <w:pPr>
              <w:spacing w:line="520" w:lineRule="exact"/>
              <w:rPr>
                <w:rFonts w:ascii="宋体" w:hAnsi="宋体"/>
                <w:color w:val="000000"/>
                <w:spacing w:val="-8"/>
                <w:sz w:val="24"/>
              </w:rPr>
            </w:pPr>
          </w:p>
        </w:tc>
        <w:tc>
          <w:tcPr>
            <w:tcW w:w="850" w:type="dxa"/>
            <w:noWrap/>
          </w:tcPr>
          <w:p w14:paraId="5D4341CC" w14:textId="77777777" w:rsidR="00CD75D8" w:rsidRDefault="00CD75D8">
            <w:pPr>
              <w:spacing w:line="520" w:lineRule="exact"/>
              <w:rPr>
                <w:rFonts w:ascii="宋体" w:hAnsi="宋体"/>
                <w:color w:val="000000"/>
                <w:spacing w:val="-8"/>
                <w:sz w:val="24"/>
              </w:rPr>
            </w:pPr>
          </w:p>
        </w:tc>
        <w:tc>
          <w:tcPr>
            <w:tcW w:w="993" w:type="dxa"/>
            <w:noWrap/>
          </w:tcPr>
          <w:p w14:paraId="78400AF8" w14:textId="77777777" w:rsidR="00CD75D8" w:rsidRDefault="00CD75D8">
            <w:pPr>
              <w:spacing w:line="520" w:lineRule="exact"/>
              <w:rPr>
                <w:rFonts w:ascii="宋体" w:hAnsi="宋体"/>
                <w:color w:val="000000"/>
                <w:spacing w:val="-8"/>
                <w:sz w:val="24"/>
              </w:rPr>
            </w:pPr>
          </w:p>
        </w:tc>
      </w:tr>
      <w:tr w:rsidR="00CD75D8" w14:paraId="1B071784" w14:textId="77777777">
        <w:tc>
          <w:tcPr>
            <w:tcW w:w="452" w:type="dxa"/>
            <w:noWrap/>
          </w:tcPr>
          <w:p w14:paraId="147125CB" w14:textId="77777777" w:rsidR="00CD75D8" w:rsidRDefault="00CD75D8">
            <w:pPr>
              <w:spacing w:line="520" w:lineRule="exact"/>
              <w:rPr>
                <w:rFonts w:ascii="宋体" w:hAnsi="宋体"/>
                <w:color w:val="000000"/>
                <w:spacing w:val="-8"/>
                <w:sz w:val="24"/>
              </w:rPr>
            </w:pPr>
          </w:p>
        </w:tc>
        <w:tc>
          <w:tcPr>
            <w:tcW w:w="1309" w:type="dxa"/>
            <w:noWrap/>
          </w:tcPr>
          <w:p w14:paraId="53C395B1" w14:textId="77777777" w:rsidR="00CD75D8" w:rsidRDefault="00CD75D8">
            <w:pPr>
              <w:spacing w:line="520" w:lineRule="exact"/>
              <w:rPr>
                <w:rFonts w:ascii="宋体" w:hAnsi="宋体"/>
                <w:color w:val="000000"/>
                <w:spacing w:val="-8"/>
                <w:sz w:val="24"/>
              </w:rPr>
            </w:pPr>
          </w:p>
        </w:tc>
        <w:tc>
          <w:tcPr>
            <w:tcW w:w="1417" w:type="dxa"/>
            <w:noWrap/>
          </w:tcPr>
          <w:p w14:paraId="115282F1" w14:textId="77777777" w:rsidR="00CD75D8" w:rsidRDefault="00CD75D8">
            <w:pPr>
              <w:spacing w:line="520" w:lineRule="exact"/>
              <w:rPr>
                <w:rFonts w:ascii="宋体" w:hAnsi="宋体"/>
                <w:color w:val="000000"/>
                <w:spacing w:val="-8"/>
                <w:sz w:val="24"/>
              </w:rPr>
            </w:pPr>
          </w:p>
        </w:tc>
        <w:tc>
          <w:tcPr>
            <w:tcW w:w="1276" w:type="dxa"/>
            <w:noWrap/>
          </w:tcPr>
          <w:p w14:paraId="257610A6" w14:textId="77777777" w:rsidR="00CD75D8" w:rsidRDefault="00CD75D8">
            <w:pPr>
              <w:spacing w:line="520" w:lineRule="exact"/>
              <w:rPr>
                <w:rFonts w:ascii="宋体" w:hAnsi="宋体"/>
                <w:color w:val="000000"/>
                <w:spacing w:val="-8"/>
                <w:sz w:val="24"/>
              </w:rPr>
            </w:pPr>
          </w:p>
        </w:tc>
        <w:tc>
          <w:tcPr>
            <w:tcW w:w="850" w:type="dxa"/>
            <w:noWrap/>
          </w:tcPr>
          <w:p w14:paraId="3D697384" w14:textId="77777777" w:rsidR="00CD75D8" w:rsidRDefault="00CD75D8">
            <w:pPr>
              <w:spacing w:line="520" w:lineRule="exact"/>
              <w:rPr>
                <w:rFonts w:ascii="宋体" w:hAnsi="宋体"/>
                <w:color w:val="000000"/>
                <w:spacing w:val="-8"/>
                <w:sz w:val="24"/>
              </w:rPr>
            </w:pPr>
          </w:p>
        </w:tc>
        <w:tc>
          <w:tcPr>
            <w:tcW w:w="1134" w:type="dxa"/>
            <w:noWrap/>
          </w:tcPr>
          <w:p w14:paraId="1181662C" w14:textId="77777777" w:rsidR="00CD75D8" w:rsidRDefault="00CD75D8">
            <w:pPr>
              <w:spacing w:line="520" w:lineRule="exact"/>
              <w:rPr>
                <w:rFonts w:ascii="宋体" w:hAnsi="宋体"/>
                <w:color w:val="000000"/>
                <w:spacing w:val="-8"/>
                <w:sz w:val="24"/>
              </w:rPr>
            </w:pPr>
          </w:p>
        </w:tc>
        <w:tc>
          <w:tcPr>
            <w:tcW w:w="851" w:type="dxa"/>
            <w:noWrap/>
          </w:tcPr>
          <w:p w14:paraId="2C3969F2" w14:textId="77777777" w:rsidR="00CD75D8" w:rsidRDefault="00CD75D8">
            <w:pPr>
              <w:spacing w:line="520" w:lineRule="exact"/>
              <w:rPr>
                <w:rFonts w:ascii="宋体" w:hAnsi="宋体"/>
                <w:color w:val="000000"/>
                <w:spacing w:val="-8"/>
                <w:sz w:val="24"/>
              </w:rPr>
            </w:pPr>
          </w:p>
        </w:tc>
        <w:tc>
          <w:tcPr>
            <w:tcW w:w="850" w:type="dxa"/>
            <w:noWrap/>
          </w:tcPr>
          <w:p w14:paraId="31A23917" w14:textId="77777777" w:rsidR="00CD75D8" w:rsidRDefault="00CD75D8">
            <w:pPr>
              <w:spacing w:line="520" w:lineRule="exact"/>
              <w:rPr>
                <w:rFonts w:ascii="宋体" w:hAnsi="宋体"/>
                <w:color w:val="000000"/>
                <w:spacing w:val="-8"/>
                <w:sz w:val="24"/>
              </w:rPr>
            </w:pPr>
          </w:p>
        </w:tc>
        <w:tc>
          <w:tcPr>
            <w:tcW w:w="993" w:type="dxa"/>
            <w:noWrap/>
          </w:tcPr>
          <w:p w14:paraId="3774E878" w14:textId="77777777" w:rsidR="00CD75D8" w:rsidRDefault="00CD75D8">
            <w:pPr>
              <w:spacing w:line="520" w:lineRule="exact"/>
              <w:rPr>
                <w:rFonts w:ascii="宋体" w:hAnsi="宋体"/>
                <w:color w:val="000000"/>
                <w:spacing w:val="-8"/>
                <w:sz w:val="24"/>
              </w:rPr>
            </w:pPr>
          </w:p>
        </w:tc>
      </w:tr>
      <w:tr w:rsidR="00CD75D8" w14:paraId="03AD9CBB" w14:textId="77777777">
        <w:tc>
          <w:tcPr>
            <w:tcW w:w="452" w:type="dxa"/>
            <w:noWrap/>
          </w:tcPr>
          <w:p w14:paraId="7A1DE736" w14:textId="77777777" w:rsidR="00CD75D8" w:rsidRDefault="00CD75D8">
            <w:pPr>
              <w:spacing w:line="520" w:lineRule="exact"/>
              <w:rPr>
                <w:rFonts w:ascii="宋体" w:hAnsi="宋体"/>
                <w:color w:val="000000"/>
                <w:spacing w:val="-8"/>
                <w:sz w:val="24"/>
              </w:rPr>
            </w:pPr>
          </w:p>
        </w:tc>
        <w:tc>
          <w:tcPr>
            <w:tcW w:w="1309" w:type="dxa"/>
            <w:noWrap/>
          </w:tcPr>
          <w:p w14:paraId="683BEEA9" w14:textId="77777777" w:rsidR="00CD75D8" w:rsidRDefault="00CD75D8">
            <w:pPr>
              <w:spacing w:line="520" w:lineRule="exact"/>
              <w:rPr>
                <w:rFonts w:ascii="宋体" w:hAnsi="宋体"/>
                <w:color w:val="000000"/>
                <w:spacing w:val="-8"/>
                <w:sz w:val="24"/>
              </w:rPr>
            </w:pPr>
          </w:p>
        </w:tc>
        <w:tc>
          <w:tcPr>
            <w:tcW w:w="1417" w:type="dxa"/>
            <w:noWrap/>
          </w:tcPr>
          <w:p w14:paraId="5E3FC6E6" w14:textId="77777777" w:rsidR="00CD75D8" w:rsidRDefault="00CD75D8">
            <w:pPr>
              <w:spacing w:line="520" w:lineRule="exact"/>
              <w:rPr>
                <w:rFonts w:ascii="宋体" w:hAnsi="宋体"/>
                <w:color w:val="000000"/>
                <w:spacing w:val="-8"/>
                <w:sz w:val="24"/>
              </w:rPr>
            </w:pPr>
          </w:p>
        </w:tc>
        <w:tc>
          <w:tcPr>
            <w:tcW w:w="1276" w:type="dxa"/>
            <w:noWrap/>
          </w:tcPr>
          <w:p w14:paraId="4FBE48E9" w14:textId="77777777" w:rsidR="00CD75D8" w:rsidRDefault="00CD75D8">
            <w:pPr>
              <w:spacing w:line="520" w:lineRule="exact"/>
              <w:rPr>
                <w:rFonts w:ascii="宋体" w:hAnsi="宋体"/>
                <w:color w:val="000000"/>
                <w:spacing w:val="-8"/>
                <w:sz w:val="24"/>
              </w:rPr>
            </w:pPr>
          </w:p>
        </w:tc>
        <w:tc>
          <w:tcPr>
            <w:tcW w:w="850" w:type="dxa"/>
            <w:noWrap/>
          </w:tcPr>
          <w:p w14:paraId="51FFE6F0" w14:textId="77777777" w:rsidR="00CD75D8" w:rsidRDefault="00CD75D8">
            <w:pPr>
              <w:spacing w:line="520" w:lineRule="exact"/>
              <w:rPr>
                <w:rFonts w:ascii="宋体" w:hAnsi="宋体"/>
                <w:color w:val="000000"/>
                <w:spacing w:val="-8"/>
                <w:sz w:val="24"/>
              </w:rPr>
            </w:pPr>
          </w:p>
        </w:tc>
        <w:tc>
          <w:tcPr>
            <w:tcW w:w="1134" w:type="dxa"/>
            <w:noWrap/>
          </w:tcPr>
          <w:p w14:paraId="614B6C4A" w14:textId="77777777" w:rsidR="00CD75D8" w:rsidRDefault="00CD75D8">
            <w:pPr>
              <w:spacing w:line="520" w:lineRule="exact"/>
              <w:rPr>
                <w:rFonts w:ascii="宋体" w:hAnsi="宋体"/>
                <w:color w:val="000000"/>
                <w:spacing w:val="-8"/>
                <w:sz w:val="24"/>
              </w:rPr>
            </w:pPr>
          </w:p>
        </w:tc>
        <w:tc>
          <w:tcPr>
            <w:tcW w:w="851" w:type="dxa"/>
            <w:noWrap/>
          </w:tcPr>
          <w:p w14:paraId="25862A53" w14:textId="77777777" w:rsidR="00CD75D8" w:rsidRDefault="00CD75D8">
            <w:pPr>
              <w:spacing w:line="520" w:lineRule="exact"/>
              <w:rPr>
                <w:rFonts w:ascii="宋体" w:hAnsi="宋体"/>
                <w:color w:val="000000"/>
                <w:spacing w:val="-8"/>
                <w:sz w:val="24"/>
              </w:rPr>
            </w:pPr>
          </w:p>
        </w:tc>
        <w:tc>
          <w:tcPr>
            <w:tcW w:w="850" w:type="dxa"/>
            <w:noWrap/>
          </w:tcPr>
          <w:p w14:paraId="27128B05" w14:textId="77777777" w:rsidR="00CD75D8" w:rsidRDefault="00CD75D8">
            <w:pPr>
              <w:spacing w:line="520" w:lineRule="exact"/>
              <w:rPr>
                <w:rFonts w:ascii="宋体" w:hAnsi="宋体"/>
                <w:color w:val="000000"/>
                <w:spacing w:val="-8"/>
                <w:sz w:val="24"/>
              </w:rPr>
            </w:pPr>
          </w:p>
        </w:tc>
        <w:tc>
          <w:tcPr>
            <w:tcW w:w="993" w:type="dxa"/>
            <w:noWrap/>
          </w:tcPr>
          <w:p w14:paraId="0D6C02A1" w14:textId="77777777" w:rsidR="00CD75D8" w:rsidRDefault="00CD75D8">
            <w:pPr>
              <w:spacing w:line="520" w:lineRule="exact"/>
              <w:rPr>
                <w:rFonts w:ascii="宋体" w:hAnsi="宋体"/>
                <w:color w:val="000000"/>
                <w:spacing w:val="-8"/>
                <w:sz w:val="24"/>
              </w:rPr>
            </w:pPr>
          </w:p>
        </w:tc>
      </w:tr>
    </w:tbl>
    <w:p w14:paraId="366254ED" w14:textId="77777777" w:rsidR="00CD75D8" w:rsidRDefault="00CD75D8">
      <w:pPr>
        <w:spacing w:line="520" w:lineRule="exact"/>
        <w:rPr>
          <w:rFonts w:ascii="宋体" w:hAnsi="宋体"/>
          <w:color w:val="000000"/>
          <w:spacing w:val="-8"/>
          <w:sz w:val="24"/>
        </w:rPr>
      </w:pPr>
    </w:p>
    <w:p w14:paraId="7560DB44" w14:textId="77777777" w:rsidR="00CD75D8" w:rsidRDefault="00CD75D8">
      <w:pPr>
        <w:spacing w:line="520" w:lineRule="exact"/>
        <w:rPr>
          <w:rFonts w:ascii="宋体" w:hAnsi="宋体"/>
          <w:color w:val="000000"/>
          <w:spacing w:val="-8"/>
          <w:sz w:val="24"/>
        </w:rPr>
      </w:pPr>
    </w:p>
    <w:p w14:paraId="1FC8B15F" w14:textId="77777777" w:rsidR="00CD75D8" w:rsidRDefault="00CD75D8">
      <w:pPr>
        <w:spacing w:line="520" w:lineRule="exact"/>
        <w:rPr>
          <w:rFonts w:ascii="宋体" w:hAnsi="宋体"/>
          <w:color w:val="000000"/>
          <w:spacing w:val="-8"/>
          <w:sz w:val="24"/>
        </w:rPr>
      </w:pPr>
    </w:p>
    <w:p w14:paraId="7149521D" w14:textId="77777777" w:rsidR="00CD75D8" w:rsidRDefault="00CD75D8">
      <w:pPr>
        <w:spacing w:line="520" w:lineRule="exact"/>
        <w:rPr>
          <w:rFonts w:ascii="宋体" w:hAnsi="宋体"/>
          <w:color w:val="000000"/>
          <w:spacing w:val="-8"/>
          <w:sz w:val="24"/>
        </w:rPr>
      </w:pPr>
    </w:p>
    <w:p w14:paraId="24E0231D" w14:textId="77777777" w:rsidR="00CD75D8" w:rsidRDefault="00CD75D8">
      <w:pPr>
        <w:spacing w:line="520" w:lineRule="exact"/>
        <w:rPr>
          <w:rFonts w:ascii="宋体" w:hAnsi="宋体"/>
          <w:color w:val="000000"/>
          <w:spacing w:val="-8"/>
          <w:sz w:val="24"/>
        </w:rPr>
      </w:pPr>
    </w:p>
    <w:p w14:paraId="45AFDDAF" w14:textId="77777777" w:rsidR="00CD75D8" w:rsidRDefault="00CD75D8">
      <w:pPr>
        <w:spacing w:line="520" w:lineRule="exact"/>
        <w:rPr>
          <w:rFonts w:ascii="宋体" w:hAnsi="宋体"/>
          <w:color w:val="000000"/>
          <w:spacing w:val="-8"/>
          <w:sz w:val="24"/>
        </w:rPr>
      </w:pPr>
    </w:p>
    <w:p w14:paraId="06D86DBA" w14:textId="77777777" w:rsidR="00CD75D8" w:rsidRDefault="00CD75D8">
      <w:pPr>
        <w:spacing w:line="520" w:lineRule="exact"/>
        <w:rPr>
          <w:rFonts w:ascii="宋体" w:hAnsi="宋体"/>
          <w:color w:val="000000"/>
          <w:spacing w:val="-8"/>
          <w:sz w:val="24"/>
        </w:rPr>
      </w:pPr>
    </w:p>
    <w:p w14:paraId="37F6224E" w14:textId="77777777" w:rsidR="00CD75D8" w:rsidRDefault="00CD75D8">
      <w:pPr>
        <w:spacing w:line="520" w:lineRule="exact"/>
        <w:rPr>
          <w:rFonts w:ascii="宋体" w:hAnsi="宋体"/>
          <w:color w:val="000000"/>
          <w:spacing w:val="-8"/>
          <w:sz w:val="24"/>
        </w:rPr>
      </w:pPr>
    </w:p>
    <w:p w14:paraId="788EEAD7" w14:textId="77777777" w:rsidR="00CD75D8" w:rsidRDefault="00CD75D8">
      <w:pPr>
        <w:spacing w:line="520" w:lineRule="exact"/>
        <w:rPr>
          <w:rFonts w:ascii="宋体" w:hAnsi="宋体"/>
          <w:color w:val="000000"/>
          <w:spacing w:val="-8"/>
          <w:sz w:val="24"/>
        </w:rPr>
      </w:pPr>
    </w:p>
    <w:p w14:paraId="1DD43883" w14:textId="77777777" w:rsidR="00CD75D8" w:rsidRDefault="00CD75D8">
      <w:pPr>
        <w:spacing w:line="520" w:lineRule="exact"/>
        <w:rPr>
          <w:rFonts w:ascii="宋体" w:hAnsi="宋体"/>
          <w:color w:val="000000"/>
          <w:spacing w:val="-8"/>
          <w:sz w:val="24"/>
        </w:rPr>
      </w:pPr>
    </w:p>
    <w:p w14:paraId="7188BD8C" w14:textId="77777777" w:rsidR="00CD75D8" w:rsidRDefault="00CD75D8">
      <w:pPr>
        <w:spacing w:line="520" w:lineRule="exact"/>
        <w:rPr>
          <w:rFonts w:ascii="宋体" w:hAnsi="宋体"/>
          <w:color w:val="000000"/>
          <w:spacing w:val="-8"/>
          <w:sz w:val="24"/>
        </w:rPr>
      </w:pPr>
    </w:p>
    <w:p w14:paraId="25DC9A66"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lastRenderedPageBreak/>
        <w:t>附件7-2</w:t>
      </w:r>
    </w:p>
    <w:p w14:paraId="1B1BFC52"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（三）项目主审及相关审计人员简历表</w:t>
      </w:r>
    </w:p>
    <w:tbl>
      <w:tblPr>
        <w:tblW w:w="8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4"/>
        <w:gridCol w:w="1388"/>
        <w:gridCol w:w="850"/>
        <w:gridCol w:w="851"/>
        <w:gridCol w:w="992"/>
        <w:gridCol w:w="1469"/>
        <w:gridCol w:w="87"/>
        <w:gridCol w:w="1413"/>
      </w:tblGrid>
      <w:tr w:rsidR="00CD75D8" w14:paraId="311B006A" w14:textId="77777777">
        <w:tc>
          <w:tcPr>
            <w:tcW w:w="1414" w:type="dxa"/>
            <w:noWrap/>
            <w:vAlign w:val="center"/>
          </w:tcPr>
          <w:p w14:paraId="1BAB9149"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姓名</w:t>
            </w:r>
          </w:p>
        </w:tc>
        <w:tc>
          <w:tcPr>
            <w:tcW w:w="2238" w:type="dxa"/>
            <w:gridSpan w:val="2"/>
            <w:noWrap/>
            <w:vAlign w:val="center"/>
          </w:tcPr>
          <w:p w14:paraId="1FF1598A" w14:textId="77777777" w:rsidR="00CD75D8" w:rsidRDefault="00CD75D8">
            <w:pPr>
              <w:spacing w:line="520" w:lineRule="exact"/>
              <w:rPr>
                <w:rFonts w:ascii="宋体" w:hAnsi="宋体"/>
                <w:color w:val="000000"/>
                <w:spacing w:val="-8"/>
                <w:sz w:val="24"/>
              </w:rPr>
            </w:pPr>
          </w:p>
        </w:tc>
        <w:tc>
          <w:tcPr>
            <w:tcW w:w="851" w:type="dxa"/>
            <w:noWrap/>
            <w:vAlign w:val="center"/>
          </w:tcPr>
          <w:p w14:paraId="0904C992"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性别</w:t>
            </w:r>
          </w:p>
        </w:tc>
        <w:tc>
          <w:tcPr>
            <w:tcW w:w="992" w:type="dxa"/>
            <w:noWrap/>
            <w:vAlign w:val="center"/>
          </w:tcPr>
          <w:p w14:paraId="17B58FA1" w14:textId="77777777" w:rsidR="00CD75D8" w:rsidRDefault="00CD75D8">
            <w:pPr>
              <w:spacing w:line="520" w:lineRule="exact"/>
              <w:rPr>
                <w:rFonts w:ascii="宋体" w:hAnsi="宋体"/>
                <w:color w:val="000000"/>
                <w:spacing w:val="-8"/>
                <w:sz w:val="24"/>
              </w:rPr>
            </w:pPr>
          </w:p>
        </w:tc>
        <w:tc>
          <w:tcPr>
            <w:tcW w:w="1469" w:type="dxa"/>
            <w:noWrap/>
            <w:vAlign w:val="center"/>
          </w:tcPr>
          <w:p w14:paraId="2B53BFB3"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出生日期</w:t>
            </w:r>
          </w:p>
        </w:tc>
        <w:tc>
          <w:tcPr>
            <w:tcW w:w="1500" w:type="dxa"/>
            <w:gridSpan w:val="2"/>
            <w:noWrap/>
            <w:vAlign w:val="center"/>
          </w:tcPr>
          <w:p w14:paraId="46EDEFF2" w14:textId="77777777" w:rsidR="00CD75D8" w:rsidRDefault="00CD75D8">
            <w:pPr>
              <w:spacing w:line="520" w:lineRule="exact"/>
              <w:rPr>
                <w:rFonts w:ascii="宋体" w:hAnsi="宋体"/>
                <w:color w:val="000000"/>
                <w:spacing w:val="-8"/>
                <w:sz w:val="24"/>
              </w:rPr>
            </w:pPr>
          </w:p>
        </w:tc>
      </w:tr>
      <w:tr w:rsidR="00CD75D8" w14:paraId="385206E9" w14:textId="77777777">
        <w:tc>
          <w:tcPr>
            <w:tcW w:w="1414" w:type="dxa"/>
            <w:noWrap/>
            <w:vAlign w:val="center"/>
          </w:tcPr>
          <w:p w14:paraId="73EBB2C1"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毕业院校及专业</w:t>
            </w:r>
          </w:p>
        </w:tc>
        <w:tc>
          <w:tcPr>
            <w:tcW w:w="4081" w:type="dxa"/>
            <w:gridSpan w:val="4"/>
            <w:noWrap/>
            <w:vAlign w:val="center"/>
          </w:tcPr>
          <w:p w14:paraId="3435848F" w14:textId="77777777" w:rsidR="00CD75D8" w:rsidRDefault="00CD75D8">
            <w:pPr>
              <w:spacing w:line="520" w:lineRule="exact"/>
              <w:rPr>
                <w:rFonts w:ascii="宋体" w:hAnsi="宋体"/>
                <w:color w:val="000000"/>
                <w:spacing w:val="-8"/>
                <w:sz w:val="24"/>
              </w:rPr>
            </w:pPr>
          </w:p>
        </w:tc>
        <w:tc>
          <w:tcPr>
            <w:tcW w:w="1469" w:type="dxa"/>
            <w:noWrap/>
            <w:vAlign w:val="center"/>
          </w:tcPr>
          <w:p w14:paraId="042B31E7"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毕业时间</w:t>
            </w:r>
          </w:p>
        </w:tc>
        <w:tc>
          <w:tcPr>
            <w:tcW w:w="1500" w:type="dxa"/>
            <w:gridSpan w:val="2"/>
            <w:noWrap/>
            <w:vAlign w:val="center"/>
          </w:tcPr>
          <w:p w14:paraId="08261721" w14:textId="77777777" w:rsidR="00CD75D8" w:rsidRDefault="00CD75D8">
            <w:pPr>
              <w:spacing w:line="520" w:lineRule="exact"/>
              <w:rPr>
                <w:rFonts w:ascii="宋体" w:hAnsi="宋体"/>
                <w:color w:val="000000"/>
                <w:spacing w:val="-8"/>
                <w:sz w:val="24"/>
              </w:rPr>
            </w:pPr>
          </w:p>
        </w:tc>
      </w:tr>
      <w:tr w:rsidR="00CD75D8" w14:paraId="13DA4121" w14:textId="77777777">
        <w:tc>
          <w:tcPr>
            <w:tcW w:w="1414" w:type="dxa"/>
            <w:noWrap/>
            <w:vAlign w:val="center"/>
          </w:tcPr>
          <w:p w14:paraId="3DDFDBC8"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从事本专业时间</w:t>
            </w:r>
          </w:p>
        </w:tc>
        <w:tc>
          <w:tcPr>
            <w:tcW w:w="4081" w:type="dxa"/>
            <w:gridSpan w:val="4"/>
            <w:noWrap/>
            <w:vAlign w:val="center"/>
          </w:tcPr>
          <w:p w14:paraId="4FFF57E7" w14:textId="77777777" w:rsidR="00CD75D8" w:rsidRDefault="00CD75D8">
            <w:pPr>
              <w:spacing w:line="520" w:lineRule="exact"/>
              <w:rPr>
                <w:rFonts w:ascii="宋体" w:hAnsi="宋体"/>
                <w:color w:val="000000"/>
                <w:spacing w:val="-8"/>
                <w:sz w:val="24"/>
              </w:rPr>
            </w:pPr>
          </w:p>
        </w:tc>
        <w:tc>
          <w:tcPr>
            <w:tcW w:w="1469" w:type="dxa"/>
            <w:noWrap/>
            <w:vAlign w:val="center"/>
          </w:tcPr>
          <w:p w14:paraId="11DC275E"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为投标人服务时间</w:t>
            </w:r>
          </w:p>
        </w:tc>
        <w:tc>
          <w:tcPr>
            <w:tcW w:w="1500" w:type="dxa"/>
            <w:gridSpan w:val="2"/>
            <w:noWrap/>
            <w:vAlign w:val="center"/>
          </w:tcPr>
          <w:p w14:paraId="45DEEA95" w14:textId="77777777" w:rsidR="00CD75D8" w:rsidRDefault="00CD75D8">
            <w:pPr>
              <w:spacing w:line="520" w:lineRule="exact"/>
              <w:rPr>
                <w:rFonts w:ascii="宋体" w:hAnsi="宋体"/>
                <w:color w:val="000000"/>
                <w:spacing w:val="-8"/>
                <w:sz w:val="24"/>
              </w:rPr>
            </w:pPr>
          </w:p>
        </w:tc>
      </w:tr>
      <w:tr w:rsidR="00CD75D8" w14:paraId="4F9E572C" w14:textId="77777777">
        <w:tc>
          <w:tcPr>
            <w:tcW w:w="1414" w:type="dxa"/>
            <w:noWrap/>
            <w:vAlign w:val="center"/>
          </w:tcPr>
          <w:p w14:paraId="37015127"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执业注册资格</w:t>
            </w:r>
          </w:p>
        </w:tc>
        <w:tc>
          <w:tcPr>
            <w:tcW w:w="4081" w:type="dxa"/>
            <w:gridSpan w:val="4"/>
            <w:noWrap/>
            <w:vAlign w:val="center"/>
          </w:tcPr>
          <w:p w14:paraId="4893078E" w14:textId="77777777" w:rsidR="00CD75D8" w:rsidRDefault="00CD75D8">
            <w:pPr>
              <w:spacing w:line="520" w:lineRule="exact"/>
              <w:rPr>
                <w:rFonts w:ascii="宋体" w:hAnsi="宋体"/>
                <w:color w:val="000000"/>
                <w:spacing w:val="-8"/>
                <w:sz w:val="24"/>
              </w:rPr>
            </w:pPr>
          </w:p>
        </w:tc>
        <w:tc>
          <w:tcPr>
            <w:tcW w:w="1469" w:type="dxa"/>
            <w:noWrap/>
            <w:vAlign w:val="center"/>
          </w:tcPr>
          <w:p w14:paraId="4B95A9E1"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技术职称</w:t>
            </w:r>
          </w:p>
        </w:tc>
        <w:tc>
          <w:tcPr>
            <w:tcW w:w="1500" w:type="dxa"/>
            <w:gridSpan w:val="2"/>
            <w:noWrap/>
            <w:vAlign w:val="center"/>
          </w:tcPr>
          <w:p w14:paraId="47A2E7AB" w14:textId="77777777" w:rsidR="00CD75D8" w:rsidRDefault="00CD75D8">
            <w:pPr>
              <w:spacing w:line="520" w:lineRule="exact"/>
              <w:rPr>
                <w:rFonts w:ascii="宋体" w:hAnsi="宋体"/>
                <w:color w:val="000000"/>
                <w:spacing w:val="-8"/>
                <w:sz w:val="24"/>
              </w:rPr>
            </w:pPr>
          </w:p>
        </w:tc>
      </w:tr>
      <w:tr w:rsidR="00CD75D8" w14:paraId="030DBF1A" w14:textId="77777777">
        <w:tc>
          <w:tcPr>
            <w:tcW w:w="1414" w:type="dxa"/>
            <w:noWrap/>
            <w:vAlign w:val="center"/>
          </w:tcPr>
          <w:p w14:paraId="08831AD7"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在本项目中担任职务</w:t>
            </w:r>
          </w:p>
        </w:tc>
        <w:tc>
          <w:tcPr>
            <w:tcW w:w="7050" w:type="dxa"/>
            <w:gridSpan w:val="7"/>
            <w:noWrap/>
            <w:vAlign w:val="center"/>
          </w:tcPr>
          <w:p w14:paraId="28A95424" w14:textId="77777777" w:rsidR="00CD75D8" w:rsidRDefault="00CD75D8">
            <w:pPr>
              <w:spacing w:line="520" w:lineRule="exact"/>
              <w:rPr>
                <w:rFonts w:ascii="宋体" w:hAnsi="宋体"/>
                <w:color w:val="000000"/>
                <w:spacing w:val="-8"/>
                <w:sz w:val="24"/>
              </w:rPr>
            </w:pPr>
          </w:p>
        </w:tc>
      </w:tr>
      <w:tr w:rsidR="00CD75D8" w14:paraId="1E02E792" w14:textId="77777777">
        <w:trPr>
          <w:trHeight w:val="1010"/>
        </w:trPr>
        <w:tc>
          <w:tcPr>
            <w:tcW w:w="1414" w:type="dxa"/>
            <w:vMerge w:val="restart"/>
            <w:noWrap/>
            <w:vAlign w:val="center"/>
          </w:tcPr>
          <w:p w14:paraId="4168E9A4"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本人主要业绩经历</w:t>
            </w:r>
          </w:p>
        </w:tc>
        <w:tc>
          <w:tcPr>
            <w:tcW w:w="1388" w:type="dxa"/>
            <w:noWrap/>
            <w:vAlign w:val="center"/>
          </w:tcPr>
          <w:p w14:paraId="70D7FDF6"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序号</w:t>
            </w:r>
          </w:p>
        </w:tc>
        <w:tc>
          <w:tcPr>
            <w:tcW w:w="2693" w:type="dxa"/>
            <w:gridSpan w:val="3"/>
            <w:noWrap/>
            <w:vAlign w:val="center"/>
          </w:tcPr>
          <w:p w14:paraId="2936BEDB"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项目名称及规模</w:t>
            </w:r>
          </w:p>
        </w:tc>
        <w:tc>
          <w:tcPr>
            <w:tcW w:w="1556" w:type="dxa"/>
            <w:gridSpan w:val="2"/>
            <w:noWrap/>
            <w:vAlign w:val="center"/>
          </w:tcPr>
          <w:p w14:paraId="34448E08"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完成时间</w:t>
            </w:r>
          </w:p>
        </w:tc>
        <w:tc>
          <w:tcPr>
            <w:tcW w:w="1413" w:type="dxa"/>
            <w:noWrap/>
            <w:vAlign w:val="center"/>
          </w:tcPr>
          <w:p w14:paraId="4509A4C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在该项目中任何职</w:t>
            </w:r>
          </w:p>
        </w:tc>
      </w:tr>
      <w:tr w:rsidR="00CD75D8" w14:paraId="61670533" w14:textId="77777777">
        <w:trPr>
          <w:trHeight w:val="854"/>
        </w:trPr>
        <w:tc>
          <w:tcPr>
            <w:tcW w:w="1414" w:type="dxa"/>
            <w:vMerge/>
            <w:noWrap/>
            <w:vAlign w:val="center"/>
          </w:tcPr>
          <w:p w14:paraId="707A82E2" w14:textId="77777777" w:rsidR="00CD75D8" w:rsidRDefault="00CD75D8">
            <w:pPr>
              <w:spacing w:line="520" w:lineRule="exact"/>
              <w:rPr>
                <w:rFonts w:ascii="宋体" w:hAnsi="宋体"/>
                <w:color w:val="000000"/>
                <w:spacing w:val="-8"/>
                <w:sz w:val="24"/>
              </w:rPr>
            </w:pPr>
          </w:p>
        </w:tc>
        <w:tc>
          <w:tcPr>
            <w:tcW w:w="1388" w:type="dxa"/>
            <w:noWrap/>
            <w:vAlign w:val="center"/>
          </w:tcPr>
          <w:p w14:paraId="26FC16CF"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1</w:t>
            </w:r>
          </w:p>
        </w:tc>
        <w:tc>
          <w:tcPr>
            <w:tcW w:w="2693" w:type="dxa"/>
            <w:gridSpan w:val="3"/>
            <w:noWrap/>
            <w:vAlign w:val="center"/>
          </w:tcPr>
          <w:p w14:paraId="3003BCAC" w14:textId="77777777" w:rsidR="00CD75D8" w:rsidRDefault="00CD75D8">
            <w:pPr>
              <w:spacing w:line="520" w:lineRule="exact"/>
              <w:rPr>
                <w:rFonts w:ascii="宋体" w:hAnsi="宋体"/>
                <w:color w:val="000000"/>
                <w:spacing w:val="-8"/>
                <w:sz w:val="24"/>
              </w:rPr>
            </w:pPr>
          </w:p>
        </w:tc>
        <w:tc>
          <w:tcPr>
            <w:tcW w:w="1556" w:type="dxa"/>
            <w:gridSpan w:val="2"/>
            <w:noWrap/>
            <w:vAlign w:val="center"/>
          </w:tcPr>
          <w:p w14:paraId="1A69D22D" w14:textId="77777777" w:rsidR="00CD75D8" w:rsidRDefault="00CD75D8">
            <w:pPr>
              <w:spacing w:line="520" w:lineRule="exact"/>
              <w:rPr>
                <w:rFonts w:ascii="宋体" w:hAnsi="宋体"/>
                <w:color w:val="000000"/>
                <w:spacing w:val="-8"/>
                <w:sz w:val="24"/>
              </w:rPr>
            </w:pPr>
          </w:p>
        </w:tc>
        <w:tc>
          <w:tcPr>
            <w:tcW w:w="1413" w:type="dxa"/>
            <w:noWrap/>
            <w:vAlign w:val="center"/>
          </w:tcPr>
          <w:p w14:paraId="68B0CAF5" w14:textId="77777777" w:rsidR="00CD75D8" w:rsidRDefault="00CD75D8">
            <w:pPr>
              <w:spacing w:line="520" w:lineRule="exact"/>
              <w:rPr>
                <w:rFonts w:ascii="宋体" w:hAnsi="宋体"/>
                <w:color w:val="000000"/>
                <w:spacing w:val="-8"/>
                <w:sz w:val="24"/>
              </w:rPr>
            </w:pPr>
          </w:p>
        </w:tc>
      </w:tr>
      <w:tr w:rsidR="00CD75D8" w14:paraId="69442541" w14:textId="77777777">
        <w:trPr>
          <w:trHeight w:val="852"/>
        </w:trPr>
        <w:tc>
          <w:tcPr>
            <w:tcW w:w="1414" w:type="dxa"/>
            <w:vMerge/>
            <w:noWrap/>
            <w:vAlign w:val="center"/>
          </w:tcPr>
          <w:p w14:paraId="483F5A75" w14:textId="77777777" w:rsidR="00CD75D8" w:rsidRDefault="00CD75D8">
            <w:pPr>
              <w:spacing w:line="520" w:lineRule="exact"/>
              <w:rPr>
                <w:rFonts w:ascii="宋体" w:hAnsi="宋体"/>
                <w:color w:val="000000"/>
                <w:spacing w:val="-8"/>
                <w:sz w:val="24"/>
              </w:rPr>
            </w:pPr>
          </w:p>
        </w:tc>
        <w:tc>
          <w:tcPr>
            <w:tcW w:w="1388" w:type="dxa"/>
            <w:noWrap/>
            <w:vAlign w:val="center"/>
          </w:tcPr>
          <w:p w14:paraId="417E07AE"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2</w:t>
            </w:r>
          </w:p>
        </w:tc>
        <w:tc>
          <w:tcPr>
            <w:tcW w:w="2693" w:type="dxa"/>
            <w:gridSpan w:val="3"/>
            <w:noWrap/>
            <w:vAlign w:val="center"/>
          </w:tcPr>
          <w:p w14:paraId="1AF97B80" w14:textId="77777777" w:rsidR="00CD75D8" w:rsidRDefault="00CD75D8">
            <w:pPr>
              <w:spacing w:line="520" w:lineRule="exact"/>
              <w:rPr>
                <w:rFonts w:ascii="宋体" w:hAnsi="宋体"/>
                <w:color w:val="000000"/>
                <w:spacing w:val="-8"/>
                <w:sz w:val="24"/>
              </w:rPr>
            </w:pPr>
          </w:p>
        </w:tc>
        <w:tc>
          <w:tcPr>
            <w:tcW w:w="1556" w:type="dxa"/>
            <w:gridSpan w:val="2"/>
            <w:noWrap/>
            <w:vAlign w:val="center"/>
          </w:tcPr>
          <w:p w14:paraId="70039671" w14:textId="77777777" w:rsidR="00CD75D8" w:rsidRDefault="00CD75D8">
            <w:pPr>
              <w:spacing w:line="520" w:lineRule="exact"/>
              <w:rPr>
                <w:rFonts w:ascii="宋体" w:hAnsi="宋体"/>
                <w:color w:val="000000"/>
                <w:spacing w:val="-8"/>
                <w:sz w:val="24"/>
              </w:rPr>
            </w:pPr>
          </w:p>
        </w:tc>
        <w:tc>
          <w:tcPr>
            <w:tcW w:w="1413" w:type="dxa"/>
            <w:noWrap/>
            <w:vAlign w:val="center"/>
          </w:tcPr>
          <w:p w14:paraId="54AF6F0D" w14:textId="77777777" w:rsidR="00CD75D8" w:rsidRDefault="00CD75D8">
            <w:pPr>
              <w:spacing w:line="520" w:lineRule="exact"/>
              <w:rPr>
                <w:rFonts w:ascii="宋体" w:hAnsi="宋体"/>
                <w:color w:val="000000"/>
                <w:spacing w:val="-8"/>
                <w:sz w:val="24"/>
              </w:rPr>
            </w:pPr>
          </w:p>
        </w:tc>
      </w:tr>
      <w:tr w:rsidR="00CD75D8" w14:paraId="00647941" w14:textId="77777777">
        <w:trPr>
          <w:trHeight w:val="822"/>
        </w:trPr>
        <w:tc>
          <w:tcPr>
            <w:tcW w:w="1414" w:type="dxa"/>
            <w:vMerge/>
            <w:noWrap/>
            <w:vAlign w:val="center"/>
          </w:tcPr>
          <w:p w14:paraId="76561F27" w14:textId="77777777" w:rsidR="00CD75D8" w:rsidRDefault="00CD75D8">
            <w:pPr>
              <w:spacing w:line="520" w:lineRule="exact"/>
              <w:rPr>
                <w:rFonts w:ascii="宋体" w:hAnsi="宋体"/>
                <w:color w:val="000000"/>
                <w:spacing w:val="-8"/>
                <w:sz w:val="24"/>
              </w:rPr>
            </w:pPr>
          </w:p>
        </w:tc>
        <w:tc>
          <w:tcPr>
            <w:tcW w:w="1388" w:type="dxa"/>
            <w:noWrap/>
            <w:vAlign w:val="center"/>
          </w:tcPr>
          <w:p w14:paraId="60F614A0"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3</w:t>
            </w:r>
          </w:p>
        </w:tc>
        <w:tc>
          <w:tcPr>
            <w:tcW w:w="2693" w:type="dxa"/>
            <w:gridSpan w:val="3"/>
            <w:noWrap/>
            <w:vAlign w:val="center"/>
          </w:tcPr>
          <w:p w14:paraId="5B8228E5" w14:textId="77777777" w:rsidR="00CD75D8" w:rsidRDefault="00CD75D8">
            <w:pPr>
              <w:spacing w:line="520" w:lineRule="exact"/>
              <w:rPr>
                <w:rFonts w:ascii="宋体" w:hAnsi="宋体"/>
                <w:color w:val="000000"/>
                <w:spacing w:val="-8"/>
                <w:sz w:val="24"/>
              </w:rPr>
            </w:pPr>
          </w:p>
        </w:tc>
        <w:tc>
          <w:tcPr>
            <w:tcW w:w="1556" w:type="dxa"/>
            <w:gridSpan w:val="2"/>
            <w:noWrap/>
            <w:vAlign w:val="center"/>
          </w:tcPr>
          <w:p w14:paraId="2B67D32D" w14:textId="77777777" w:rsidR="00CD75D8" w:rsidRDefault="00CD75D8">
            <w:pPr>
              <w:spacing w:line="520" w:lineRule="exact"/>
              <w:rPr>
                <w:rFonts w:ascii="宋体" w:hAnsi="宋体"/>
                <w:color w:val="000000"/>
                <w:spacing w:val="-8"/>
                <w:sz w:val="24"/>
              </w:rPr>
            </w:pPr>
          </w:p>
        </w:tc>
        <w:tc>
          <w:tcPr>
            <w:tcW w:w="1413" w:type="dxa"/>
            <w:noWrap/>
            <w:vAlign w:val="center"/>
          </w:tcPr>
          <w:p w14:paraId="491D3419" w14:textId="77777777" w:rsidR="00CD75D8" w:rsidRDefault="00CD75D8">
            <w:pPr>
              <w:spacing w:line="520" w:lineRule="exact"/>
              <w:rPr>
                <w:rFonts w:ascii="宋体" w:hAnsi="宋体"/>
                <w:color w:val="000000"/>
                <w:spacing w:val="-8"/>
                <w:sz w:val="24"/>
              </w:rPr>
            </w:pPr>
          </w:p>
        </w:tc>
      </w:tr>
      <w:tr w:rsidR="00CD75D8" w14:paraId="3EA4C0A9" w14:textId="77777777">
        <w:trPr>
          <w:trHeight w:val="1662"/>
        </w:trPr>
        <w:tc>
          <w:tcPr>
            <w:tcW w:w="1414" w:type="dxa"/>
            <w:noWrap/>
            <w:vAlign w:val="center"/>
          </w:tcPr>
          <w:p w14:paraId="298C61BF"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本人主要获奖情况</w:t>
            </w:r>
          </w:p>
        </w:tc>
        <w:tc>
          <w:tcPr>
            <w:tcW w:w="7050" w:type="dxa"/>
            <w:gridSpan w:val="7"/>
            <w:noWrap/>
          </w:tcPr>
          <w:p w14:paraId="098E9989" w14:textId="77777777" w:rsidR="00CD75D8" w:rsidRDefault="00CD75D8">
            <w:pPr>
              <w:spacing w:line="520" w:lineRule="exact"/>
              <w:rPr>
                <w:rFonts w:ascii="宋体" w:hAnsi="宋体"/>
                <w:color w:val="000000"/>
                <w:spacing w:val="-8"/>
                <w:sz w:val="24"/>
              </w:rPr>
            </w:pPr>
          </w:p>
        </w:tc>
      </w:tr>
      <w:tr w:rsidR="00CD75D8" w14:paraId="3C025AA8" w14:textId="77777777">
        <w:trPr>
          <w:trHeight w:val="992"/>
        </w:trPr>
        <w:tc>
          <w:tcPr>
            <w:tcW w:w="1414" w:type="dxa"/>
            <w:noWrap/>
          </w:tcPr>
          <w:p w14:paraId="517FED75"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其他需补充说明的情况</w:t>
            </w:r>
          </w:p>
        </w:tc>
        <w:tc>
          <w:tcPr>
            <w:tcW w:w="7050" w:type="dxa"/>
            <w:gridSpan w:val="7"/>
            <w:noWrap/>
          </w:tcPr>
          <w:p w14:paraId="33C58815" w14:textId="77777777" w:rsidR="00CD75D8" w:rsidRDefault="00CD75D8">
            <w:pPr>
              <w:spacing w:line="520" w:lineRule="exact"/>
              <w:rPr>
                <w:rFonts w:ascii="宋体" w:hAnsi="宋体"/>
                <w:color w:val="000000"/>
                <w:spacing w:val="-8"/>
                <w:sz w:val="24"/>
              </w:rPr>
            </w:pPr>
          </w:p>
        </w:tc>
      </w:tr>
    </w:tbl>
    <w:p w14:paraId="415CAE61" w14:textId="77777777" w:rsidR="00CD75D8" w:rsidRDefault="0092180C">
      <w:pPr>
        <w:spacing w:line="520" w:lineRule="exact"/>
        <w:rPr>
          <w:rFonts w:ascii="宋体" w:hAnsi="宋体"/>
          <w:color w:val="000000"/>
          <w:spacing w:val="-8"/>
          <w:sz w:val="24"/>
        </w:rPr>
      </w:pPr>
      <w:r>
        <w:rPr>
          <w:rFonts w:ascii="宋体" w:hAnsi="宋体" w:hint="eastAsia"/>
          <w:color w:val="000000"/>
          <w:spacing w:val="-8"/>
          <w:sz w:val="24"/>
        </w:rPr>
        <w:t>注：表后附项目主审、其他审计人员相应注册证书、执业资格证书、与企业签定在有效期内的劳动合同、身份证、业绩、投标人为其（20</w:t>
      </w:r>
      <w:r>
        <w:rPr>
          <w:rFonts w:ascii="宋体" w:hAnsi="宋体"/>
          <w:color w:val="000000"/>
          <w:spacing w:val="-8"/>
          <w:sz w:val="24"/>
        </w:rPr>
        <w:t>2</w:t>
      </w:r>
      <w:r>
        <w:rPr>
          <w:rFonts w:ascii="宋体" w:hAnsi="宋体" w:hint="eastAsia"/>
          <w:color w:val="000000"/>
          <w:spacing w:val="-8"/>
          <w:sz w:val="24"/>
        </w:rPr>
        <w:t>3年06月</w:t>
      </w:r>
      <w:r w:rsidR="003B4EB8">
        <w:rPr>
          <w:rFonts w:ascii="宋体" w:hAnsi="宋体" w:hint="eastAsia"/>
          <w:color w:val="000000"/>
          <w:spacing w:val="-8"/>
          <w:sz w:val="24"/>
        </w:rPr>
        <w:t>1日</w:t>
      </w:r>
      <w:r>
        <w:rPr>
          <w:rFonts w:ascii="宋体" w:hAnsi="宋体" w:hint="eastAsia"/>
          <w:color w:val="000000"/>
          <w:spacing w:val="-8"/>
          <w:sz w:val="24"/>
        </w:rPr>
        <w:t>起-</w:t>
      </w:r>
      <w:r w:rsidR="003B4EB8">
        <w:rPr>
          <w:rFonts w:ascii="宋体" w:hAnsi="宋体" w:hint="eastAsia"/>
          <w:color w:val="000000"/>
          <w:spacing w:val="-8"/>
          <w:sz w:val="24"/>
        </w:rPr>
        <w:t>2024年5月底</w:t>
      </w:r>
      <w:r>
        <w:rPr>
          <w:rFonts w:ascii="宋体" w:hAnsi="宋体" w:hint="eastAsia"/>
          <w:color w:val="000000"/>
          <w:spacing w:val="-8"/>
          <w:sz w:val="24"/>
        </w:rPr>
        <w:t>）缴纳的养老保险缴费证明材料、并加盖社保中心章或社保中心参保缴费证明电子专用章（社保中心参保缴费证明电子专用章的社保材料可视为原件）。</w:t>
      </w:r>
    </w:p>
    <w:sectPr w:rsidR="00CD75D8" w:rsidSect="00CD75D8">
      <w:footerReference w:type="even" r:id="rId13"/>
      <w:footerReference w:type="default" r:id="rId14"/>
      <w:type w:val="continuous"/>
      <w:pgSz w:w="11906" w:h="16838"/>
      <w:pgMar w:top="284" w:right="1134" w:bottom="284" w:left="113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14BD0" w14:textId="77777777" w:rsidR="00781688" w:rsidRDefault="00781688" w:rsidP="00CD75D8">
      <w:r>
        <w:separator/>
      </w:r>
    </w:p>
  </w:endnote>
  <w:endnote w:type="continuationSeparator" w:id="0">
    <w:p w14:paraId="62B3DB2B" w14:textId="77777777" w:rsidR="00781688" w:rsidRDefault="00781688" w:rsidP="00CD7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643C9" w14:textId="77777777" w:rsidR="00CD75D8" w:rsidRDefault="00CD75D8">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7EA6F" w14:textId="77777777" w:rsidR="00CD75D8" w:rsidRDefault="00FC1E80">
    <w:pPr>
      <w:pStyle w:val="a5"/>
      <w:jc w:val="center"/>
    </w:pPr>
    <w:r>
      <w:fldChar w:fldCharType="begin"/>
    </w:r>
    <w:r w:rsidR="0092180C">
      <w:instrText xml:space="preserve"> PAGE   \* MERGEFORMAT </w:instrText>
    </w:r>
    <w:r>
      <w:fldChar w:fldCharType="separate"/>
    </w:r>
    <w:r w:rsidR="00737FAC" w:rsidRPr="00737FAC">
      <w:rPr>
        <w:noProof/>
        <w:lang w:val="zh-CN"/>
      </w:rPr>
      <w:t>11</w:t>
    </w:r>
    <w:r>
      <w:rPr>
        <w:lang w:val="zh-CN"/>
      </w:rPr>
      <w:fldChar w:fldCharType="end"/>
    </w:r>
  </w:p>
  <w:p w14:paraId="64696A4E" w14:textId="77777777" w:rsidR="00CD75D8" w:rsidRDefault="00CD75D8">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84433" w14:textId="77777777" w:rsidR="00CD75D8" w:rsidRDefault="00CD75D8">
    <w:pPr>
      <w:pStyle w:val="a5"/>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F9917E" w14:textId="77777777" w:rsidR="00CD75D8" w:rsidRDefault="00FC1E80">
    <w:pPr>
      <w:pStyle w:val="a5"/>
      <w:framePr w:wrap="around" w:vAnchor="text" w:hAnchor="margin" w:xAlign="right" w:y="1"/>
      <w:rPr>
        <w:rStyle w:val="ab"/>
      </w:rPr>
    </w:pPr>
    <w:r>
      <w:fldChar w:fldCharType="begin"/>
    </w:r>
    <w:r w:rsidR="0092180C">
      <w:rPr>
        <w:rStyle w:val="ab"/>
      </w:rPr>
      <w:instrText xml:space="preserve">PAGE  </w:instrText>
    </w:r>
    <w:r>
      <w:fldChar w:fldCharType="end"/>
    </w:r>
  </w:p>
  <w:p w14:paraId="404F5C1A" w14:textId="77777777" w:rsidR="00CD75D8" w:rsidRDefault="00CD75D8">
    <w:pPr>
      <w:pStyle w:val="a5"/>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D8568" w14:textId="77777777" w:rsidR="00CD75D8" w:rsidRDefault="00FC1E80">
    <w:pPr>
      <w:pStyle w:val="a5"/>
      <w:jc w:val="center"/>
    </w:pPr>
    <w:r>
      <w:rPr>
        <w:b/>
        <w:sz w:val="24"/>
        <w:szCs w:val="24"/>
      </w:rPr>
      <w:fldChar w:fldCharType="begin"/>
    </w:r>
    <w:r w:rsidR="0092180C">
      <w:rPr>
        <w:b/>
      </w:rPr>
      <w:instrText>PAGE</w:instrText>
    </w:r>
    <w:r>
      <w:rPr>
        <w:b/>
        <w:sz w:val="24"/>
        <w:szCs w:val="24"/>
      </w:rPr>
      <w:fldChar w:fldCharType="separate"/>
    </w:r>
    <w:r w:rsidR="00737FAC">
      <w:rPr>
        <w:b/>
        <w:noProof/>
      </w:rPr>
      <w:t>18</w:t>
    </w:r>
    <w:r>
      <w:rPr>
        <w:b/>
        <w:sz w:val="24"/>
        <w:szCs w:val="24"/>
      </w:rPr>
      <w:fldChar w:fldCharType="end"/>
    </w:r>
    <w:r w:rsidR="0092180C">
      <w:rPr>
        <w:lang w:val="zh-CN"/>
      </w:rPr>
      <w:t xml:space="preserve"> / </w:t>
    </w:r>
    <w:r>
      <w:rPr>
        <w:b/>
        <w:sz w:val="24"/>
        <w:szCs w:val="24"/>
      </w:rPr>
      <w:fldChar w:fldCharType="begin"/>
    </w:r>
    <w:r w:rsidR="0092180C">
      <w:rPr>
        <w:b/>
      </w:rPr>
      <w:instrText>NUMPAGES</w:instrText>
    </w:r>
    <w:r>
      <w:rPr>
        <w:b/>
        <w:sz w:val="24"/>
        <w:szCs w:val="24"/>
      </w:rPr>
      <w:fldChar w:fldCharType="separate"/>
    </w:r>
    <w:r w:rsidR="00737FAC">
      <w:rPr>
        <w:b/>
        <w:noProof/>
      </w:rPr>
      <w:t>18</w:t>
    </w:r>
    <w:r>
      <w:rPr>
        <w:b/>
        <w:sz w:val="24"/>
        <w:szCs w:val="24"/>
      </w:rPr>
      <w:fldChar w:fldCharType="end"/>
    </w:r>
  </w:p>
  <w:p w14:paraId="10139CCF" w14:textId="77777777" w:rsidR="00CD75D8" w:rsidRDefault="00CD75D8">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F8470" w14:textId="77777777" w:rsidR="00781688" w:rsidRDefault="00781688" w:rsidP="00CD75D8">
      <w:r>
        <w:separator/>
      </w:r>
    </w:p>
  </w:footnote>
  <w:footnote w:type="continuationSeparator" w:id="0">
    <w:p w14:paraId="038B2D52" w14:textId="77777777" w:rsidR="00781688" w:rsidRDefault="00781688" w:rsidP="00CD7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6095" w14:textId="77777777" w:rsidR="00CD75D8" w:rsidRDefault="00CD75D8">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2C64C" w14:textId="77777777" w:rsidR="00CD75D8" w:rsidRDefault="00CD75D8">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000D3" w14:textId="77777777" w:rsidR="00CD75D8" w:rsidRDefault="00CD75D8">
    <w:pPr>
      <w:pStyle w:val="a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c5N2I2NmIyYjdjYjg5YmNjZjcxZTRjOGI4ZDE2ZmYifQ=="/>
  </w:docVars>
  <w:rsids>
    <w:rsidRoot w:val="00172A27"/>
    <w:rsid w:val="00007DC5"/>
    <w:rsid w:val="00012632"/>
    <w:rsid w:val="000133AF"/>
    <w:rsid w:val="000147A6"/>
    <w:rsid w:val="0002021E"/>
    <w:rsid w:val="0005019D"/>
    <w:rsid w:val="000560ED"/>
    <w:rsid w:val="00057F6F"/>
    <w:rsid w:val="00066D23"/>
    <w:rsid w:val="0007656E"/>
    <w:rsid w:val="00093BCC"/>
    <w:rsid w:val="00096ACB"/>
    <w:rsid w:val="000B6DD1"/>
    <w:rsid w:val="000D0128"/>
    <w:rsid w:val="001111E9"/>
    <w:rsid w:val="001128EC"/>
    <w:rsid w:val="001221C6"/>
    <w:rsid w:val="00133274"/>
    <w:rsid w:val="00151483"/>
    <w:rsid w:val="00151541"/>
    <w:rsid w:val="00164DCB"/>
    <w:rsid w:val="00172A27"/>
    <w:rsid w:val="001734AB"/>
    <w:rsid w:val="0018398F"/>
    <w:rsid w:val="00184C9E"/>
    <w:rsid w:val="00187BE1"/>
    <w:rsid w:val="00191E89"/>
    <w:rsid w:val="001922C9"/>
    <w:rsid w:val="00192EF0"/>
    <w:rsid w:val="001A07D2"/>
    <w:rsid w:val="001B0FC2"/>
    <w:rsid w:val="001B73A5"/>
    <w:rsid w:val="001C05F0"/>
    <w:rsid w:val="001E2441"/>
    <w:rsid w:val="00206F65"/>
    <w:rsid w:val="002463D4"/>
    <w:rsid w:val="00253DC9"/>
    <w:rsid w:val="00254EF3"/>
    <w:rsid w:val="00256F40"/>
    <w:rsid w:val="00273549"/>
    <w:rsid w:val="002944C0"/>
    <w:rsid w:val="00294620"/>
    <w:rsid w:val="002A3A44"/>
    <w:rsid w:val="002B06A9"/>
    <w:rsid w:val="002B227D"/>
    <w:rsid w:val="002C4AE6"/>
    <w:rsid w:val="002D12CD"/>
    <w:rsid w:val="002D56D8"/>
    <w:rsid w:val="002E00B7"/>
    <w:rsid w:val="002E0413"/>
    <w:rsid w:val="002E2F45"/>
    <w:rsid w:val="00311E44"/>
    <w:rsid w:val="00313C10"/>
    <w:rsid w:val="00321620"/>
    <w:rsid w:val="00334490"/>
    <w:rsid w:val="00334657"/>
    <w:rsid w:val="00335169"/>
    <w:rsid w:val="003472B9"/>
    <w:rsid w:val="00355CDB"/>
    <w:rsid w:val="00367B3F"/>
    <w:rsid w:val="0037111B"/>
    <w:rsid w:val="00387822"/>
    <w:rsid w:val="003B4EB8"/>
    <w:rsid w:val="004035B3"/>
    <w:rsid w:val="00441528"/>
    <w:rsid w:val="004513F6"/>
    <w:rsid w:val="00484B0C"/>
    <w:rsid w:val="004A7682"/>
    <w:rsid w:val="004B0AF0"/>
    <w:rsid w:val="004F0CB5"/>
    <w:rsid w:val="004F3177"/>
    <w:rsid w:val="005010D0"/>
    <w:rsid w:val="00507A4F"/>
    <w:rsid w:val="00523E71"/>
    <w:rsid w:val="00537DC1"/>
    <w:rsid w:val="005458AC"/>
    <w:rsid w:val="00586094"/>
    <w:rsid w:val="00587E4E"/>
    <w:rsid w:val="005A02E3"/>
    <w:rsid w:val="005A112C"/>
    <w:rsid w:val="005A71ED"/>
    <w:rsid w:val="005C6D24"/>
    <w:rsid w:val="005E2378"/>
    <w:rsid w:val="00600B0E"/>
    <w:rsid w:val="00606064"/>
    <w:rsid w:val="00606C71"/>
    <w:rsid w:val="00631EFA"/>
    <w:rsid w:val="0063262F"/>
    <w:rsid w:val="00635AB7"/>
    <w:rsid w:val="00637DD1"/>
    <w:rsid w:val="00652571"/>
    <w:rsid w:val="00655086"/>
    <w:rsid w:val="00663827"/>
    <w:rsid w:val="00664E6E"/>
    <w:rsid w:val="006937B8"/>
    <w:rsid w:val="00695B47"/>
    <w:rsid w:val="0069711A"/>
    <w:rsid w:val="006B5D6F"/>
    <w:rsid w:val="006E1D2C"/>
    <w:rsid w:val="006E3BD0"/>
    <w:rsid w:val="006F5780"/>
    <w:rsid w:val="007031BE"/>
    <w:rsid w:val="00706D7E"/>
    <w:rsid w:val="007111E1"/>
    <w:rsid w:val="007221AE"/>
    <w:rsid w:val="00723593"/>
    <w:rsid w:val="00724118"/>
    <w:rsid w:val="00731D05"/>
    <w:rsid w:val="00733239"/>
    <w:rsid w:val="00737FAC"/>
    <w:rsid w:val="00750C1C"/>
    <w:rsid w:val="00752037"/>
    <w:rsid w:val="00756FC0"/>
    <w:rsid w:val="00757B7E"/>
    <w:rsid w:val="007602BB"/>
    <w:rsid w:val="007642BC"/>
    <w:rsid w:val="007660DE"/>
    <w:rsid w:val="00781688"/>
    <w:rsid w:val="00790AAA"/>
    <w:rsid w:val="007A2A9D"/>
    <w:rsid w:val="007A2AF0"/>
    <w:rsid w:val="007A6840"/>
    <w:rsid w:val="007A6A59"/>
    <w:rsid w:val="0081198B"/>
    <w:rsid w:val="00820CA6"/>
    <w:rsid w:val="00826270"/>
    <w:rsid w:val="008270C7"/>
    <w:rsid w:val="00853C62"/>
    <w:rsid w:val="00867CF0"/>
    <w:rsid w:val="00871BFD"/>
    <w:rsid w:val="008730A5"/>
    <w:rsid w:val="00873308"/>
    <w:rsid w:val="008B4EF2"/>
    <w:rsid w:val="008C1142"/>
    <w:rsid w:val="008C1259"/>
    <w:rsid w:val="008D19F9"/>
    <w:rsid w:val="008F0118"/>
    <w:rsid w:val="008F0571"/>
    <w:rsid w:val="008F06E4"/>
    <w:rsid w:val="008F5574"/>
    <w:rsid w:val="009046BD"/>
    <w:rsid w:val="0091560A"/>
    <w:rsid w:val="0092180C"/>
    <w:rsid w:val="009713B2"/>
    <w:rsid w:val="00974178"/>
    <w:rsid w:val="00975849"/>
    <w:rsid w:val="00981A94"/>
    <w:rsid w:val="00983C39"/>
    <w:rsid w:val="009B104C"/>
    <w:rsid w:val="009E1FEA"/>
    <w:rsid w:val="009E7E71"/>
    <w:rsid w:val="00A066C9"/>
    <w:rsid w:val="00A110C9"/>
    <w:rsid w:val="00A13A22"/>
    <w:rsid w:val="00A17665"/>
    <w:rsid w:val="00A255C9"/>
    <w:rsid w:val="00A27AF6"/>
    <w:rsid w:val="00A427DB"/>
    <w:rsid w:val="00A46FD2"/>
    <w:rsid w:val="00A7380B"/>
    <w:rsid w:val="00A94DF4"/>
    <w:rsid w:val="00A956DC"/>
    <w:rsid w:val="00AE5ADD"/>
    <w:rsid w:val="00AF1BF0"/>
    <w:rsid w:val="00B313C3"/>
    <w:rsid w:val="00B40E30"/>
    <w:rsid w:val="00B41B7C"/>
    <w:rsid w:val="00B436ED"/>
    <w:rsid w:val="00B44689"/>
    <w:rsid w:val="00B667D6"/>
    <w:rsid w:val="00B71E5E"/>
    <w:rsid w:val="00B726E5"/>
    <w:rsid w:val="00B81EDB"/>
    <w:rsid w:val="00BB70AD"/>
    <w:rsid w:val="00BE6531"/>
    <w:rsid w:val="00BF3697"/>
    <w:rsid w:val="00BF65CF"/>
    <w:rsid w:val="00C0338F"/>
    <w:rsid w:val="00C11E1E"/>
    <w:rsid w:val="00C204F4"/>
    <w:rsid w:val="00C225E2"/>
    <w:rsid w:val="00C25511"/>
    <w:rsid w:val="00C30370"/>
    <w:rsid w:val="00C37459"/>
    <w:rsid w:val="00C41884"/>
    <w:rsid w:val="00C5253F"/>
    <w:rsid w:val="00C529E1"/>
    <w:rsid w:val="00C539B7"/>
    <w:rsid w:val="00C55F71"/>
    <w:rsid w:val="00C70FFB"/>
    <w:rsid w:val="00C71DA8"/>
    <w:rsid w:val="00C726E0"/>
    <w:rsid w:val="00C810FC"/>
    <w:rsid w:val="00C8503D"/>
    <w:rsid w:val="00CB3FDF"/>
    <w:rsid w:val="00CB7484"/>
    <w:rsid w:val="00CD75D8"/>
    <w:rsid w:val="00CF59F9"/>
    <w:rsid w:val="00D05441"/>
    <w:rsid w:val="00D113A6"/>
    <w:rsid w:val="00D133A6"/>
    <w:rsid w:val="00D362ED"/>
    <w:rsid w:val="00D629F7"/>
    <w:rsid w:val="00D66000"/>
    <w:rsid w:val="00D759D1"/>
    <w:rsid w:val="00D839A9"/>
    <w:rsid w:val="00D86E52"/>
    <w:rsid w:val="00D93F14"/>
    <w:rsid w:val="00DA332C"/>
    <w:rsid w:val="00DA7498"/>
    <w:rsid w:val="00DD2084"/>
    <w:rsid w:val="00DE26F1"/>
    <w:rsid w:val="00DE5E28"/>
    <w:rsid w:val="00E14DB6"/>
    <w:rsid w:val="00E25A4E"/>
    <w:rsid w:val="00E36DE0"/>
    <w:rsid w:val="00E42D73"/>
    <w:rsid w:val="00E432E1"/>
    <w:rsid w:val="00E63E57"/>
    <w:rsid w:val="00E733CD"/>
    <w:rsid w:val="00E73969"/>
    <w:rsid w:val="00E92777"/>
    <w:rsid w:val="00E963C5"/>
    <w:rsid w:val="00EC25C8"/>
    <w:rsid w:val="00EC740E"/>
    <w:rsid w:val="00ED7C5F"/>
    <w:rsid w:val="00EE3E77"/>
    <w:rsid w:val="00F01FDC"/>
    <w:rsid w:val="00F1373C"/>
    <w:rsid w:val="00F44320"/>
    <w:rsid w:val="00F47ECB"/>
    <w:rsid w:val="00F533C5"/>
    <w:rsid w:val="00F93BB4"/>
    <w:rsid w:val="00FA11B3"/>
    <w:rsid w:val="00FC1E80"/>
    <w:rsid w:val="00FF7A72"/>
    <w:rsid w:val="51DE02A6"/>
    <w:rsid w:val="54C7225F"/>
    <w:rsid w:val="5FB6319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E026747"/>
  <w15:docId w15:val="{5312FCAA-6575-420E-BDCE-0505D3FB7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D75D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D75D8"/>
    <w:pPr>
      <w:spacing w:line="480" w:lineRule="exact"/>
      <w:ind w:firstLineChars="200" w:firstLine="640"/>
    </w:pPr>
    <w:rPr>
      <w:rFonts w:ascii="仿宋_GB2312" w:eastAsia="仿宋_GB2312"/>
      <w:sz w:val="32"/>
    </w:rPr>
  </w:style>
  <w:style w:type="paragraph" w:styleId="a4">
    <w:name w:val="Date"/>
    <w:basedOn w:val="a"/>
    <w:next w:val="a"/>
    <w:rsid w:val="00CD75D8"/>
    <w:pPr>
      <w:ind w:leftChars="2500" w:left="100"/>
    </w:pPr>
    <w:rPr>
      <w:rFonts w:ascii="仿宋_GB2312" w:eastAsia="仿宋_GB2312"/>
      <w:sz w:val="32"/>
    </w:rPr>
  </w:style>
  <w:style w:type="paragraph" w:styleId="a5">
    <w:name w:val="footer"/>
    <w:basedOn w:val="a"/>
    <w:link w:val="a6"/>
    <w:qFormat/>
    <w:rsid w:val="00CD75D8"/>
    <w:pPr>
      <w:tabs>
        <w:tab w:val="center" w:pos="4153"/>
        <w:tab w:val="right" w:pos="8306"/>
      </w:tabs>
      <w:snapToGrid w:val="0"/>
      <w:jc w:val="left"/>
    </w:pPr>
    <w:rPr>
      <w:sz w:val="18"/>
      <w:szCs w:val="18"/>
    </w:rPr>
  </w:style>
  <w:style w:type="paragraph" w:styleId="a7">
    <w:name w:val="header"/>
    <w:basedOn w:val="a"/>
    <w:link w:val="a8"/>
    <w:uiPriority w:val="99"/>
    <w:qFormat/>
    <w:rsid w:val="00CD75D8"/>
    <w:pPr>
      <w:pBdr>
        <w:bottom w:val="single" w:sz="6" w:space="1" w:color="auto"/>
      </w:pBdr>
      <w:tabs>
        <w:tab w:val="center" w:pos="4153"/>
        <w:tab w:val="right" w:pos="8306"/>
      </w:tabs>
      <w:snapToGrid w:val="0"/>
      <w:jc w:val="center"/>
    </w:pPr>
    <w:rPr>
      <w:sz w:val="18"/>
      <w:szCs w:val="18"/>
    </w:rPr>
  </w:style>
  <w:style w:type="paragraph" w:styleId="TOC2">
    <w:name w:val="toc 2"/>
    <w:basedOn w:val="a"/>
    <w:next w:val="a"/>
    <w:rsid w:val="00CD75D8"/>
    <w:pPr>
      <w:ind w:leftChars="200" w:left="420"/>
    </w:pPr>
  </w:style>
  <w:style w:type="paragraph" w:styleId="a9">
    <w:name w:val="Title"/>
    <w:basedOn w:val="TOC2"/>
    <w:next w:val="a"/>
    <w:link w:val="aa"/>
    <w:qFormat/>
    <w:rsid w:val="00CD75D8"/>
    <w:pPr>
      <w:jc w:val="center"/>
      <w:outlineLvl w:val="0"/>
    </w:pPr>
    <w:rPr>
      <w:rFonts w:ascii="Cambria" w:hAnsi="Cambria"/>
      <w:b/>
      <w:bCs/>
      <w:kern w:val="0"/>
      <w:sz w:val="32"/>
      <w:szCs w:val="32"/>
    </w:rPr>
  </w:style>
  <w:style w:type="character" w:styleId="ab">
    <w:name w:val="page number"/>
    <w:basedOn w:val="a0"/>
    <w:rsid w:val="00CD75D8"/>
  </w:style>
  <w:style w:type="character" w:styleId="ac">
    <w:name w:val="Hyperlink"/>
    <w:rsid w:val="00CD75D8"/>
    <w:rPr>
      <w:color w:val="0000FF"/>
      <w:u w:val="single"/>
    </w:rPr>
  </w:style>
  <w:style w:type="paragraph" w:customStyle="1" w:styleId="CharChar">
    <w:name w:val="Char Char"/>
    <w:basedOn w:val="a"/>
    <w:rsid w:val="00CD75D8"/>
    <w:rPr>
      <w:rFonts w:ascii="Tahoma" w:hAnsi="Tahoma"/>
      <w:sz w:val="24"/>
      <w:szCs w:val="20"/>
    </w:rPr>
  </w:style>
  <w:style w:type="paragraph" w:customStyle="1" w:styleId="CharCharChar">
    <w:name w:val="Char Char Char"/>
    <w:basedOn w:val="a"/>
    <w:rsid w:val="00CD75D8"/>
    <w:pPr>
      <w:spacing w:line="360" w:lineRule="auto"/>
      <w:ind w:firstLineChars="200" w:firstLine="200"/>
    </w:pPr>
  </w:style>
  <w:style w:type="paragraph" w:customStyle="1" w:styleId="ad">
    <w:name w:val="发文"/>
    <w:basedOn w:val="a"/>
    <w:rsid w:val="00CD75D8"/>
    <w:pPr>
      <w:adjustRightInd w:val="0"/>
      <w:snapToGrid w:val="0"/>
      <w:spacing w:line="580" w:lineRule="exact"/>
      <w:ind w:firstLineChars="200" w:firstLine="200"/>
    </w:pPr>
    <w:rPr>
      <w:rFonts w:ascii="仿宋_GB2312" w:eastAsia="仿宋_GB2312"/>
      <w:sz w:val="32"/>
      <w:szCs w:val="32"/>
    </w:rPr>
  </w:style>
  <w:style w:type="character" w:customStyle="1" w:styleId="a6">
    <w:name w:val="页脚 字符"/>
    <w:basedOn w:val="a0"/>
    <w:link w:val="a5"/>
    <w:uiPriority w:val="99"/>
    <w:rsid w:val="00CD75D8"/>
    <w:rPr>
      <w:kern w:val="2"/>
      <w:sz w:val="18"/>
      <w:szCs w:val="18"/>
    </w:rPr>
  </w:style>
  <w:style w:type="character" w:customStyle="1" w:styleId="aa">
    <w:name w:val="标题 字符"/>
    <w:basedOn w:val="a0"/>
    <w:link w:val="a9"/>
    <w:qFormat/>
    <w:rsid w:val="00CD75D8"/>
    <w:rPr>
      <w:rFonts w:ascii="Cambria" w:hAnsi="Cambria"/>
      <w:b/>
      <w:bCs/>
      <w:sz w:val="32"/>
      <w:szCs w:val="32"/>
    </w:rPr>
  </w:style>
  <w:style w:type="character" w:customStyle="1" w:styleId="Char2">
    <w:name w:val="页脚 Char2"/>
    <w:qFormat/>
    <w:rsid w:val="00CD75D8"/>
    <w:rPr>
      <w:rFonts w:ascii="Calibri" w:eastAsia="宋体" w:hAnsi="Calibri" w:cs="Times New Roman"/>
      <w:sz w:val="18"/>
      <w:szCs w:val="18"/>
    </w:rPr>
  </w:style>
  <w:style w:type="character" w:customStyle="1" w:styleId="a8">
    <w:name w:val="页眉 字符"/>
    <w:link w:val="a7"/>
    <w:uiPriority w:val="99"/>
    <w:qFormat/>
    <w:rsid w:val="00CD75D8"/>
    <w:rPr>
      <w:kern w:val="2"/>
      <w:sz w:val="18"/>
      <w:szCs w:val="18"/>
    </w:rPr>
  </w:style>
  <w:style w:type="character" w:customStyle="1" w:styleId="BlockquoteChar">
    <w:name w:val="Blockquote Char"/>
    <w:link w:val="Blockquote"/>
    <w:qFormat/>
    <w:locked/>
    <w:rsid w:val="00CD75D8"/>
    <w:rPr>
      <w:sz w:val="24"/>
    </w:rPr>
  </w:style>
  <w:style w:type="paragraph" w:customStyle="1" w:styleId="Blockquote">
    <w:name w:val="Blockquote"/>
    <w:basedOn w:val="a"/>
    <w:link w:val="BlockquoteChar"/>
    <w:qFormat/>
    <w:rsid w:val="00CD75D8"/>
    <w:pPr>
      <w:autoSpaceDE w:val="0"/>
      <w:autoSpaceDN w:val="0"/>
      <w:adjustRightInd w:val="0"/>
      <w:spacing w:before="100" w:after="100"/>
      <w:ind w:left="360" w:right="360"/>
      <w:jc w:val="left"/>
    </w:pPr>
    <w:rPr>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1394</Words>
  <Characters>7948</Characters>
  <Application>Microsoft Office Word</Application>
  <DocSecurity>0</DocSecurity>
  <Lines>66</Lines>
  <Paragraphs>18</Paragraphs>
  <ScaleCrop>false</ScaleCrop>
  <Company>Microsoft China</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邀请询价函</dc:title>
  <dc:creator>Administrator</dc:creator>
  <cp:lastModifiedBy>萌 于</cp:lastModifiedBy>
  <cp:revision>2</cp:revision>
  <cp:lastPrinted>2012-05-03T07:58:00Z</cp:lastPrinted>
  <dcterms:created xsi:type="dcterms:W3CDTF">2024-06-21T08:02:00Z</dcterms:created>
  <dcterms:modified xsi:type="dcterms:W3CDTF">2024-06-21T08:02:00Z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73A923C353B2441A8DAF7C3463E2D12E_13</vt:lpwstr>
  </property>
</Properties>
</file>