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D6D95">
      <w:pPr>
        <w:ind w:firstLine="2650" w:firstLineChars="6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11673366">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2540FAAB">
      <w:pPr>
        <w:ind w:firstLine="720" w:firstLineChars="3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w:t>
      </w:r>
      <w:r>
        <w:rPr>
          <w:rFonts w:hint="eastAsia" w:ascii="宋体" w:hAnsi="宋体" w:cs="宋体"/>
          <w:color w:val="auto"/>
          <w:sz w:val="24"/>
          <w:szCs w:val="24"/>
          <w:highlight w:val="none"/>
          <w:shd w:val="clear" w:color="auto" w:fill="auto"/>
          <w:lang w:eastAsia="zh-CN"/>
        </w:rPr>
        <w:t>公司生产片区</w:t>
      </w:r>
      <w:r>
        <w:rPr>
          <w:rFonts w:hint="eastAsia" w:ascii="宋体" w:hAnsi="宋体" w:eastAsia="宋体" w:cs="宋体"/>
          <w:color w:val="auto"/>
          <w:sz w:val="24"/>
          <w:szCs w:val="24"/>
          <w:highlight w:val="none"/>
          <w:shd w:val="clear" w:color="auto" w:fill="auto"/>
          <w:lang w:eastAsia="zh-CN"/>
        </w:rPr>
        <w:t>需采购</w:t>
      </w:r>
      <w:r>
        <w:rPr>
          <w:rFonts w:hint="eastAsia" w:ascii="宋体" w:hAnsi="宋体" w:cs="宋体"/>
          <w:color w:val="auto"/>
          <w:sz w:val="24"/>
          <w:szCs w:val="24"/>
          <w:highlight w:val="none"/>
          <w:shd w:val="clear" w:color="auto" w:fill="auto"/>
          <w:lang w:eastAsia="zh-CN"/>
        </w:rPr>
        <w:t>电子产品一批</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695B41A3">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863"/>
        <w:gridCol w:w="2160"/>
        <w:gridCol w:w="468"/>
        <w:gridCol w:w="624"/>
        <w:gridCol w:w="1740"/>
        <w:gridCol w:w="1305"/>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863"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2160"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468"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624"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740"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1305"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863" w:type="dxa"/>
            <w:noWrap w:val="0"/>
            <w:vAlign w:val="center"/>
          </w:tcPr>
          <w:p w14:paraId="4025AF30">
            <w:pPr>
              <w:widowControl/>
              <w:jc w:val="center"/>
              <w:rPr>
                <w:rFonts w:hint="eastAsia" w:ascii="宋体" w:hAnsi="宋体" w:eastAsia="宋体" w:cs="宋体"/>
                <w:i w:val="0"/>
                <w:iCs w:val="0"/>
                <w:color w:val="000000"/>
                <w:kern w:val="0"/>
                <w:sz w:val="21"/>
                <w:szCs w:val="21"/>
                <w:u w:val="none"/>
                <w:lang w:val="en-US" w:eastAsia="zh-CN" w:bidi="ar"/>
              </w:rPr>
            </w:pPr>
            <w:r>
              <w:rPr>
                <w:rFonts w:ascii="宋体" w:hAnsi="宋体" w:cs="宋体"/>
                <w:kern w:val="0"/>
                <w:sz w:val="21"/>
                <w:szCs w:val="21"/>
              </w:rPr>
              <w:t>监控立杆</w:t>
            </w:r>
          </w:p>
        </w:tc>
        <w:tc>
          <w:tcPr>
            <w:tcW w:w="2160" w:type="dxa"/>
            <w:noWrap w:val="0"/>
            <w:vAlign w:val="center"/>
          </w:tcPr>
          <w:p w14:paraId="79737546">
            <w:pPr>
              <w:widowControl/>
              <w:jc w:val="center"/>
              <w:rPr>
                <w:rFonts w:hint="eastAsia" w:ascii="宋体" w:hAnsi="宋体" w:eastAsia="宋体" w:cs="宋体"/>
                <w:i w:val="0"/>
                <w:iCs w:val="0"/>
                <w:color w:val="000000"/>
                <w:kern w:val="0"/>
                <w:sz w:val="21"/>
                <w:szCs w:val="21"/>
                <w:u w:val="none"/>
                <w:lang w:val="en-US" w:eastAsia="zh-CN" w:bidi="ar"/>
              </w:rPr>
            </w:pPr>
            <w:r>
              <w:rPr>
                <w:rFonts w:ascii="仿宋" w:hAnsi="仿宋" w:eastAsia="仿宋"/>
                <w:sz w:val="21"/>
                <w:szCs w:val="21"/>
              </w:rPr>
              <w:t>海康</w:t>
            </w:r>
            <w:r>
              <w:rPr>
                <w:rFonts w:hint="eastAsia" w:ascii="仿宋" w:hAnsi="仿宋" w:eastAsia="仿宋"/>
                <w:sz w:val="21"/>
                <w:szCs w:val="21"/>
              </w:rPr>
              <w:t>1.5米不锈钢L支架</w:t>
            </w:r>
          </w:p>
        </w:tc>
        <w:tc>
          <w:tcPr>
            <w:tcW w:w="468" w:type="dxa"/>
            <w:noWrap w:val="0"/>
            <w:vAlign w:val="center"/>
          </w:tcPr>
          <w:p w14:paraId="2DE7260F">
            <w:pPr>
              <w:widowControl/>
              <w:ind w:firstLine="105" w:firstLineChars="50"/>
              <w:jc w:val="both"/>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根</w:t>
            </w:r>
          </w:p>
        </w:tc>
        <w:tc>
          <w:tcPr>
            <w:tcW w:w="624" w:type="dxa"/>
            <w:noWrap w:val="0"/>
            <w:vAlign w:val="center"/>
          </w:tcPr>
          <w:p w14:paraId="492995A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noWrap w:val="0"/>
            <w:vAlign w:val="center"/>
          </w:tcPr>
          <w:p w14:paraId="4113011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JH241029000002</w:t>
            </w:r>
          </w:p>
        </w:tc>
        <w:tc>
          <w:tcPr>
            <w:tcW w:w="1305" w:type="dxa"/>
            <w:noWrap w:val="0"/>
            <w:vAlign w:val="center"/>
          </w:tcPr>
          <w:p w14:paraId="03F79C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863" w:type="dxa"/>
            <w:noWrap w:val="0"/>
            <w:vAlign w:val="center"/>
          </w:tcPr>
          <w:p w14:paraId="76832031">
            <w:pPr>
              <w:widowControl/>
              <w:jc w:val="center"/>
              <w:rPr>
                <w:rFonts w:hint="eastAsia" w:ascii="宋体" w:hAnsi="宋体" w:eastAsia="宋体" w:cs="宋体"/>
                <w:i w:val="0"/>
                <w:iCs w:val="0"/>
                <w:color w:val="000000"/>
                <w:kern w:val="0"/>
                <w:sz w:val="21"/>
                <w:szCs w:val="21"/>
                <w:u w:val="none"/>
                <w:lang w:val="en-US" w:eastAsia="zh-CN" w:bidi="ar"/>
              </w:rPr>
            </w:pPr>
            <w:r>
              <w:rPr>
                <w:rFonts w:ascii="宋体" w:hAnsi="宋体" w:cs="宋体"/>
                <w:kern w:val="0"/>
                <w:sz w:val="21"/>
                <w:szCs w:val="21"/>
              </w:rPr>
              <w:t>电源线</w:t>
            </w:r>
          </w:p>
        </w:tc>
        <w:tc>
          <w:tcPr>
            <w:tcW w:w="2160" w:type="dxa"/>
            <w:noWrap w:val="0"/>
            <w:vAlign w:val="center"/>
          </w:tcPr>
          <w:p w14:paraId="64A57282">
            <w:pPr>
              <w:widowControl/>
              <w:jc w:val="center"/>
              <w:rPr>
                <w:rFonts w:hint="eastAsia" w:ascii="宋体" w:hAnsi="宋体" w:eastAsia="宋体" w:cs="宋体"/>
                <w:i w:val="0"/>
                <w:iCs w:val="0"/>
                <w:color w:val="000000"/>
                <w:kern w:val="0"/>
                <w:sz w:val="21"/>
                <w:szCs w:val="21"/>
                <w:u w:val="none"/>
                <w:lang w:val="en-US" w:eastAsia="zh-CN" w:bidi="ar"/>
              </w:rPr>
            </w:pPr>
            <w:r>
              <w:rPr>
                <w:rFonts w:ascii="仿宋" w:hAnsi="仿宋" w:eastAsia="仿宋"/>
                <w:sz w:val="21"/>
                <w:szCs w:val="21"/>
              </w:rPr>
              <w:t>海康</w:t>
            </w:r>
            <w:r>
              <w:rPr>
                <w:rFonts w:hint="eastAsia" w:ascii="仿宋" w:hAnsi="仿宋" w:eastAsia="仿宋"/>
                <w:sz w:val="21"/>
                <w:szCs w:val="21"/>
              </w:rPr>
              <w:t>RVV2*2.5国标</w:t>
            </w:r>
          </w:p>
        </w:tc>
        <w:tc>
          <w:tcPr>
            <w:tcW w:w="468" w:type="dxa"/>
            <w:noWrap w:val="0"/>
            <w:vAlign w:val="center"/>
          </w:tcPr>
          <w:p w14:paraId="5BCD8B16">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米</w:t>
            </w:r>
          </w:p>
        </w:tc>
        <w:tc>
          <w:tcPr>
            <w:tcW w:w="624" w:type="dxa"/>
            <w:noWrap w:val="0"/>
            <w:vAlign w:val="center"/>
          </w:tcPr>
          <w:p w14:paraId="62C1ACD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820</w:t>
            </w:r>
          </w:p>
        </w:tc>
        <w:tc>
          <w:tcPr>
            <w:tcW w:w="1740" w:type="dxa"/>
            <w:noWrap w:val="0"/>
            <w:vAlign w:val="center"/>
          </w:tcPr>
          <w:p w14:paraId="7ED4DC3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JH241029000002</w:t>
            </w:r>
          </w:p>
        </w:tc>
        <w:tc>
          <w:tcPr>
            <w:tcW w:w="1305" w:type="dxa"/>
            <w:noWrap w:val="0"/>
            <w:vAlign w:val="center"/>
          </w:tcPr>
          <w:p w14:paraId="5F7337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CE4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26D6D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863" w:type="dxa"/>
            <w:noWrap w:val="0"/>
            <w:vAlign w:val="center"/>
          </w:tcPr>
          <w:p w14:paraId="53354426">
            <w:pPr>
              <w:widowControl/>
              <w:jc w:val="center"/>
              <w:rPr>
                <w:rFonts w:hint="eastAsia" w:ascii="宋体" w:hAnsi="宋体" w:eastAsia="宋体" w:cs="宋体"/>
                <w:i w:val="0"/>
                <w:iCs w:val="0"/>
                <w:color w:val="000000"/>
                <w:kern w:val="0"/>
                <w:sz w:val="21"/>
                <w:szCs w:val="21"/>
                <w:u w:val="none"/>
                <w:lang w:val="en-US" w:eastAsia="zh-CN" w:bidi="ar"/>
              </w:rPr>
            </w:pPr>
            <w:r>
              <w:rPr>
                <w:rFonts w:ascii="宋体" w:hAnsi="宋体" w:cs="宋体"/>
                <w:kern w:val="0"/>
                <w:sz w:val="21"/>
                <w:szCs w:val="21"/>
              </w:rPr>
              <w:t>液晶显示器</w:t>
            </w:r>
          </w:p>
        </w:tc>
        <w:tc>
          <w:tcPr>
            <w:tcW w:w="2160" w:type="dxa"/>
            <w:noWrap w:val="0"/>
            <w:vAlign w:val="center"/>
          </w:tcPr>
          <w:p w14:paraId="0013B7A6">
            <w:pPr>
              <w:widowControl/>
              <w:jc w:val="center"/>
              <w:rPr>
                <w:rFonts w:hint="eastAsia" w:ascii="宋体" w:hAnsi="宋体" w:eastAsia="宋体" w:cs="宋体"/>
                <w:i w:val="0"/>
                <w:iCs w:val="0"/>
                <w:color w:val="000000"/>
                <w:kern w:val="0"/>
                <w:sz w:val="21"/>
                <w:szCs w:val="21"/>
                <w:u w:val="none"/>
                <w:lang w:val="en-US" w:eastAsia="zh-CN" w:bidi="ar"/>
              </w:rPr>
            </w:pPr>
            <w:r>
              <w:rPr>
                <w:rFonts w:ascii="宋体" w:hAnsi="宋体" w:cs="宋体"/>
                <w:color w:val="000000"/>
                <w:kern w:val="0"/>
                <w:sz w:val="21"/>
                <w:szCs w:val="21"/>
              </w:rPr>
              <w:t>三星</w:t>
            </w:r>
            <w:r>
              <w:rPr>
                <w:rFonts w:hint="eastAsia" w:ascii="宋体" w:hAnsi="宋体" w:cs="宋体"/>
                <w:color w:val="000000"/>
                <w:kern w:val="0"/>
                <w:sz w:val="21"/>
                <w:szCs w:val="21"/>
              </w:rPr>
              <w:t>S25BG400 FHD</w:t>
            </w:r>
          </w:p>
        </w:tc>
        <w:tc>
          <w:tcPr>
            <w:tcW w:w="468" w:type="dxa"/>
            <w:noWrap w:val="0"/>
            <w:vAlign w:val="center"/>
          </w:tcPr>
          <w:p w14:paraId="66C38058">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台</w:t>
            </w:r>
          </w:p>
        </w:tc>
        <w:tc>
          <w:tcPr>
            <w:tcW w:w="624" w:type="dxa"/>
            <w:noWrap w:val="0"/>
            <w:vAlign w:val="center"/>
          </w:tcPr>
          <w:p w14:paraId="62B89C6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noWrap w:val="0"/>
            <w:vAlign w:val="center"/>
          </w:tcPr>
          <w:p w14:paraId="02E7578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JH241029000002</w:t>
            </w:r>
          </w:p>
        </w:tc>
        <w:tc>
          <w:tcPr>
            <w:tcW w:w="1305" w:type="dxa"/>
            <w:noWrap w:val="0"/>
            <w:vAlign w:val="center"/>
          </w:tcPr>
          <w:p w14:paraId="003BCE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863" w:type="dxa"/>
            <w:noWrap w:val="0"/>
            <w:vAlign w:val="center"/>
          </w:tcPr>
          <w:p w14:paraId="3E58CC40">
            <w:pPr>
              <w:widowControl/>
              <w:jc w:val="center"/>
              <w:rPr>
                <w:rFonts w:hint="eastAsia" w:ascii="宋体" w:hAnsi="宋体" w:eastAsia="宋体" w:cs="宋体"/>
                <w:i w:val="0"/>
                <w:iCs w:val="0"/>
                <w:color w:val="000000"/>
                <w:kern w:val="0"/>
                <w:sz w:val="21"/>
                <w:szCs w:val="21"/>
                <w:u w:val="none"/>
                <w:lang w:val="en-US" w:eastAsia="zh-CN" w:bidi="ar"/>
              </w:rPr>
            </w:pPr>
            <w:r>
              <w:rPr>
                <w:rFonts w:ascii="宋体" w:hAnsi="宋体" w:cs="宋体"/>
                <w:kern w:val="0"/>
                <w:sz w:val="21"/>
                <w:szCs w:val="21"/>
              </w:rPr>
              <w:t>视频工作站</w:t>
            </w:r>
          </w:p>
        </w:tc>
        <w:tc>
          <w:tcPr>
            <w:tcW w:w="2160" w:type="dxa"/>
            <w:noWrap w:val="0"/>
            <w:vAlign w:val="center"/>
          </w:tcPr>
          <w:p w14:paraId="0F2FD2BD">
            <w:pPr>
              <w:widowControl/>
              <w:jc w:val="both"/>
              <w:rPr>
                <w:rFonts w:hint="eastAsia" w:ascii="宋体" w:hAnsi="宋体" w:eastAsia="宋体" w:cs="宋体"/>
                <w:i w:val="0"/>
                <w:iCs w:val="0"/>
                <w:color w:val="000000"/>
                <w:kern w:val="0"/>
                <w:sz w:val="21"/>
                <w:szCs w:val="21"/>
                <w:u w:val="none"/>
                <w:lang w:val="en-US" w:eastAsia="zh-CN" w:bidi="ar"/>
              </w:rPr>
            </w:pPr>
            <w:r>
              <w:rPr>
                <w:rFonts w:ascii="仿宋" w:hAnsi="仿宋" w:eastAsia="仿宋"/>
                <w:sz w:val="21"/>
                <w:szCs w:val="21"/>
              </w:rPr>
              <w:t>研华</w:t>
            </w:r>
            <w:r>
              <w:rPr>
                <w:rFonts w:hint="eastAsia" w:ascii="仿宋" w:hAnsi="仿宋" w:eastAsia="仿宋"/>
                <w:sz w:val="21"/>
                <w:szCs w:val="21"/>
              </w:rPr>
              <w:t>IPC-610L i5-10500</w:t>
            </w:r>
            <w:r>
              <w:rPr>
                <w:rFonts w:hint="eastAsia" w:ascii="仿宋" w:hAnsi="仿宋" w:eastAsia="仿宋"/>
                <w:sz w:val="21"/>
                <w:szCs w:val="21"/>
                <w:lang w:val="en-US" w:eastAsia="zh-CN"/>
              </w:rPr>
              <w:t>-</w:t>
            </w:r>
            <w:r>
              <w:rPr>
                <w:rFonts w:hint="eastAsia" w:ascii="仿宋" w:hAnsi="仿宋" w:eastAsia="仿宋"/>
                <w:sz w:val="21"/>
                <w:szCs w:val="21"/>
              </w:rPr>
              <w:t>16G SSD/1T DVD 键盘鼠标</w:t>
            </w:r>
          </w:p>
        </w:tc>
        <w:tc>
          <w:tcPr>
            <w:tcW w:w="468" w:type="dxa"/>
            <w:noWrap w:val="0"/>
            <w:vAlign w:val="center"/>
          </w:tcPr>
          <w:p w14:paraId="5B32209A">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台</w:t>
            </w:r>
          </w:p>
        </w:tc>
        <w:tc>
          <w:tcPr>
            <w:tcW w:w="624" w:type="dxa"/>
            <w:noWrap w:val="0"/>
            <w:vAlign w:val="center"/>
          </w:tcPr>
          <w:p w14:paraId="4FD8C16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noWrap w:val="0"/>
            <w:vAlign w:val="center"/>
          </w:tcPr>
          <w:p w14:paraId="60C5956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JH241029000002</w:t>
            </w:r>
          </w:p>
        </w:tc>
        <w:tc>
          <w:tcPr>
            <w:tcW w:w="1305" w:type="dxa"/>
            <w:noWrap w:val="0"/>
            <w:vAlign w:val="center"/>
          </w:tcPr>
          <w:p w14:paraId="2D6CA1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863" w:type="dxa"/>
            <w:shd w:val="clear" w:color="auto" w:fill="auto"/>
            <w:noWrap w:val="0"/>
            <w:vAlign w:val="center"/>
          </w:tcPr>
          <w:p w14:paraId="32CB8744">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kern w:val="0"/>
                <w:sz w:val="21"/>
                <w:szCs w:val="21"/>
              </w:rPr>
              <w:t>电源插座</w:t>
            </w:r>
          </w:p>
        </w:tc>
        <w:tc>
          <w:tcPr>
            <w:tcW w:w="2160" w:type="dxa"/>
            <w:shd w:val="clear" w:color="auto" w:fill="auto"/>
            <w:noWrap w:val="0"/>
            <w:vAlign w:val="center"/>
          </w:tcPr>
          <w:p w14:paraId="6B105DFE">
            <w:pPr>
              <w:widowControl/>
              <w:jc w:val="center"/>
              <w:rPr>
                <w:rFonts w:hint="eastAsia" w:ascii="宋体" w:hAnsi="宋体" w:eastAsia="宋体" w:cs="宋体"/>
                <w:i w:val="0"/>
                <w:iCs w:val="0"/>
                <w:color w:val="000000"/>
                <w:kern w:val="2"/>
                <w:sz w:val="21"/>
                <w:szCs w:val="21"/>
                <w:u w:val="none"/>
                <w:lang w:val="en-US" w:eastAsia="zh-CN" w:bidi="ar-SA"/>
              </w:rPr>
            </w:pPr>
            <w:r>
              <w:rPr>
                <w:rFonts w:ascii="仿宋" w:hAnsi="仿宋" w:eastAsia="仿宋"/>
                <w:sz w:val="21"/>
                <w:szCs w:val="21"/>
              </w:rPr>
              <w:t>公牛</w:t>
            </w:r>
            <w:r>
              <w:rPr>
                <w:rFonts w:hint="eastAsia" w:ascii="仿宋" w:hAnsi="仿宋" w:eastAsia="仿宋"/>
                <w:sz w:val="21"/>
                <w:szCs w:val="21"/>
              </w:rPr>
              <w:t>GN-705</w:t>
            </w:r>
          </w:p>
        </w:tc>
        <w:tc>
          <w:tcPr>
            <w:tcW w:w="468" w:type="dxa"/>
            <w:noWrap w:val="0"/>
            <w:vAlign w:val="center"/>
          </w:tcPr>
          <w:p w14:paraId="3D053F7B">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只</w:t>
            </w:r>
          </w:p>
        </w:tc>
        <w:tc>
          <w:tcPr>
            <w:tcW w:w="624" w:type="dxa"/>
            <w:noWrap w:val="0"/>
            <w:vAlign w:val="center"/>
          </w:tcPr>
          <w:p w14:paraId="436AC50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740" w:type="dxa"/>
            <w:noWrap w:val="0"/>
            <w:vAlign w:val="center"/>
          </w:tcPr>
          <w:p w14:paraId="5C77C61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JH241029000002</w:t>
            </w:r>
          </w:p>
        </w:tc>
        <w:tc>
          <w:tcPr>
            <w:tcW w:w="1305" w:type="dxa"/>
            <w:noWrap w:val="0"/>
            <w:vAlign w:val="center"/>
          </w:tcPr>
          <w:p w14:paraId="17561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5488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970D0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863" w:type="dxa"/>
            <w:noWrap w:val="0"/>
            <w:vAlign w:val="center"/>
          </w:tcPr>
          <w:p w14:paraId="7212AD5B">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kern w:val="0"/>
                <w:sz w:val="21"/>
                <w:szCs w:val="21"/>
              </w:rPr>
              <w:t>VGA转HDMI转接</w:t>
            </w:r>
          </w:p>
        </w:tc>
        <w:tc>
          <w:tcPr>
            <w:tcW w:w="2160" w:type="dxa"/>
            <w:noWrap w:val="0"/>
            <w:vAlign w:val="center"/>
          </w:tcPr>
          <w:p w14:paraId="20D9B787">
            <w:pPr>
              <w:widowControl/>
              <w:jc w:val="center"/>
              <w:rPr>
                <w:rFonts w:hint="eastAsia" w:ascii="宋体" w:hAnsi="宋体" w:eastAsia="宋体" w:cs="宋体"/>
                <w:i w:val="0"/>
                <w:iCs w:val="0"/>
                <w:color w:val="000000"/>
                <w:kern w:val="0"/>
                <w:sz w:val="21"/>
                <w:szCs w:val="21"/>
                <w:u w:val="none"/>
                <w:lang w:val="en-US" w:eastAsia="zh-CN" w:bidi="ar"/>
              </w:rPr>
            </w:pPr>
            <w:r>
              <w:rPr>
                <w:rFonts w:ascii="仿宋" w:hAnsi="仿宋" w:eastAsia="仿宋"/>
                <w:sz w:val="21"/>
                <w:szCs w:val="21"/>
              </w:rPr>
              <w:t>绿联高清</w:t>
            </w:r>
            <w:r>
              <w:rPr>
                <w:rFonts w:hint="eastAsia" w:ascii="仿宋" w:hAnsi="仿宋" w:eastAsia="仿宋"/>
                <w:sz w:val="21"/>
                <w:szCs w:val="21"/>
              </w:rPr>
              <w:t>V/H50945</w:t>
            </w:r>
          </w:p>
        </w:tc>
        <w:tc>
          <w:tcPr>
            <w:tcW w:w="468" w:type="dxa"/>
            <w:noWrap w:val="0"/>
            <w:vAlign w:val="center"/>
          </w:tcPr>
          <w:p w14:paraId="0369D0E7">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只</w:t>
            </w:r>
          </w:p>
        </w:tc>
        <w:tc>
          <w:tcPr>
            <w:tcW w:w="624" w:type="dxa"/>
            <w:noWrap w:val="0"/>
            <w:vAlign w:val="center"/>
          </w:tcPr>
          <w:p w14:paraId="17EE422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740" w:type="dxa"/>
            <w:noWrap w:val="0"/>
            <w:vAlign w:val="center"/>
          </w:tcPr>
          <w:p w14:paraId="43154A25">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kern w:val="0"/>
                <w:sz w:val="21"/>
                <w:szCs w:val="21"/>
              </w:rPr>
              <w:t>JH241014000008</w:t>
            </w:r>
          </w:p>
        </w:tc>
        <w:tc>
          <w:tcPr>
            <w:tcW w:w="1305" w:type="dxa"/>
            <w:noWrap w:val="0"/>
            <w:vAlign w:val="center"/>
          </w:tcPr>
          <w:p w14:paraId="6A9988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E08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692A5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863" w:type="dxa"/>
            <w:noWrap w:val="0"/>
            <w:vAlign w:val="center"/>
          </w:tcPr>
          <w:p w14:paraId="7581BC6D">
            <w:pPr>
              <w:widowControl/>
              <w:jc w:val="center"/>
              <w:rPr>
                <w:rFonts w:hint="default" w:ascii="宋体" w:hAnsi="宋体" w:eastAsia="宋体" w:cs="宋体"/>
                <w:i w:val="0"/>
                <w:iCs w:val="0"/>
                <w:color w:val="000000"/>
                <w:kern w:val="0"/>
                <w:sz w:val="21"/>
                <w:szCs w:val="21"/>
                <w:u w:val="none"/>
                <w:lang w:val="en-US" w:eastAsia="zh-CN" w:bidi="ar"/>
              </w:rPr>
            </w:pPr>
            <w:r>
              <w:rPr>
                <w:rFonts w:ascii="宋体" w:hAnsi="宋体" w:cs="宋体"/>
                <w:kern w:val="0"/>
                <w:sz w:val="21"/>
                <w:szCs w:val="21"/>
              </w:rPr>
              <w:t>网络配线架</w:t>
            </w:r>
          </w:p>
        </w:tc>
        <w:tc>
          <w:tcPr>
            <w:tcW w:w="2160" w:type="dxa"/>
            <w:noWrap w:val="0"/>
            <w:vAlign w:val="center"/>
          </w:tcPr>
          <w:p w14:paraId="0BE480CC">
            <w:pPr>
              <w:widowControl/>
              <w:jc w:val="center"/>
              <w:rPr>
                <w:rFonts w:hint="eastAsia" w:ascii="宋体" w:hAnsi="宋体" w:eastAsia="宋体" w:cs="宋体"/>
                <w:i w:val="0"/>
                <w:iCs w:val="0"/>
                <w:color w:val="000000"/>
                <w:kern w:val="0"/>
                <w:sz w:val="21"/>
                <w:szCs w:val="21"/>
                <w:u w:val="none"/>
                <w:lang w:val="en-US" w:eastAsia="zh-CN" w:bidi="ar"/>
              </w:rPr>
            </w:pPr>
            <w:r>
              <w:rPr>
                <w:rFonts w:ascii="仿宋" w:hAnsi="仿宋" w:eastAsia="仿宋"/>
                <w:sz w:val="21"/>
                <w:szCs w:val="21"/>
              </w:rPr>
              <w:t>安普</w:t>
            </w:r>
            <w:r>
              <w:rPr>
                <w:rFonts w:hint="eastAsia" w:ascii="仿宋" w:hAnsi="仿宋" w:eastAsia="仿宋"/>
                <w:sz w:val="21"/>
                <w:szCs w:val="21"/>
              </w:rPr>
              <w:t>24口 含配套尾纤及跳线WAN-16</w:t>
            </w:r>
          </w:p>
        </w:tc>
        <w:tc>
          <w:tcPr>
            <w:tcW w:w="468" w:type="dxa"/>
            <w:noWrap w:val="0"/>
            <w:vAlign w:val="center"/>
          </w:tcPr>
          <w:p w14:paraId="03A092F4">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kern w:val="0"/>
                <w:sz w:val="21"/>
                <w:szCs w:val="21"/>
              </w:rPr>
              <w:t>台</w:t>
            </w:r>
          </w:p>
        </w:tc>
        <w:tc>
          <w:tcPr>
            <w:tcW w:w="624" w:type="dxa"/>
            <w:noWrap w:val="0"/>
            <w:vAlign w:val="center"/>
          </w:tcPr>
          <w:p w14:paraId="301A2F75">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740" w:type="dxa"/>
            <w:noWrap w:val="0"/>
            <w:vAlign w:val="center"/>
          </w:tcPr>
          <w:p w14:paraId="52A8B1ED">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kern w:val="0"/>
                <w:sz w:val="21"/>
                <w:szCs w:val="21"/>
              </w:rPr>
              <w:t>JH241029000005</w:t>
            </w:r>
          </w:p>
        </w:tc>
        <w:tc>
          <w:tcPr>
            <w:tcW w:w="1305" w:type="dxa"/>
            <w:noWrap w:val="0"/>
            <w:vAlign w:val="center"/>
          </w:tcPr>
          <w:p w14:paraId="432F8E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214B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37BC7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863" w:type="dxa"/>
            <w:shd w:val="clear" w:color="auto" w:fill="auto"/>
            <w:noWrap w:val="0"/>
            <w:vAlign w:val="center"/>
          </w:tcPr>
          <w:p w14:paraId="63D508D2">
            <w:pPr>
              <w:widowControl/>
              <w:jc w:val="center"/>
              <w:rPr>
                <w:rFonts w:hint="eastAsia" w:ascii="宋体" w:hAnsi="宋体" w:eastAsia="宋体" w:cs="宋体"/>
                <w:i w:val="0"/>
                <w:iCs w:val="0"/>
                <w:color w:val="auto"/>
                <w:kern w:val="2"/>
                <w:sz w:val="21"/>
                <w:szCs w:val="21"/>
                <w:u w:val="none"/>
                <w:lang w:val="en-US" w:eastAsia="zh-CN" w:bidi="ar-SA"/>
              </w:rPr>
            </w:pPr>
            <w:r>
              <w:rPr>
                <w:rFonts w:ascii="宋体" w:hAnsi="宋体" w:cs="宋体"/>
                <w:kern w:val="0"/>
                <w:sz w:val="21"/>
                <w:szCs w:val="21"/>
              </w:rPr>
              <w:t>监控立杆</w:t>
            </w:r>
          </w:p>
        </w:tc>
        <w:tc>
          <w:tcPr>
            <w:tcW w:w="2160" w:type="dxa"/>
            <w:shd w:val="clear" w:color="auto" w:fill="auto"/>
            <w:noWrap w:val="0"/>
            <w:vAlign w:val="center"/>
          </w:tcPr>
          <w:p w14:paraId="08A1D4FF">
            <w:pPr>
              <w:widowControl/>
              <w:jc w:val="center"/>
              <w:rPr>
                <w:rFonts w:hint="eastAsia" w:ascii="宋体" w:hAnsi="宋体" w:eastAsia="宋体" w:cs="宋体"/>
                <w:i w:val="0"/>
                <w:iCs w:val="0"/>
                <w:color w:val="auto"/>
                <w:kern w:val="2"/>
                <w:sz w:val="21"/>
                <w:szCs w:val="21"/>
                <w:u w:val="none"/>
                <w:lang w:val="en-US" w:eastAsia="zh-CN" w:bidi="ar-SA"/>
              </w:rPr>
            </w:pPr>
            <w:r>
              <w:rPr>
                <w:rFonts w:ascii="仿宋" w:hAnsi="仿宋" w:eastAsia="仿宋"/>
                <w:sz w:val="21"/>
                <w:szCs w:val="21"/>
              </w:rPr>
              <w:t>海康</w:t>
            </w:r>
            <w:r>
              <w:rPr>
                <w:rFonts w:hint="eastAsia" w:ascii="仿宋" w:hAnsi="仿宋" w:eastAsia="仿宋"/>
                <w:sz w:val="21"/>
                <w:szCs w:val="21"/>
              </w:rPr>
              <w:t>168mm*10mm*5m 304材质</w:t>
            </w:r>
          </w:p>
        </w:tc>
        <w:tc>
          <w:tcPr>
            <w:tcW w:w="468" w:type="dxa"/>
            <w:noWrap w:val="0"/>
            <w:vAlign w:val="center"/>
          </w:tcPr>
          <w:p w14:paraId="2EDBADAD">
            <w:pPr>
              <w:widowControl/>
              <w:jc w:val="center"/>
              <w:rPr>
                <w:rFonts w:hint="eastAsia" w:ascii="宋体" w:hAnsi="宋体" w:cs="宋体"/>
                <w:i w:val="0"/>
                <w:iCs w:val="0"/>
                <w:color w:val="auto"/>
                <w:kern w:val="0"/>
                <w:sz w:val="21"/>
                <w:szCs w:val="21"/>
                <w:u w:val="none"/>
                <w:lang w:val="en-US" w:eastAsia="zh-CN" w:bidi="ar"/>
              </w:rPr>
            </w:pPr>
            <w:r>
              <w:rPr>
                <w:rFonts w:hint="eastAsia" w:ascii="宋体" w:hAnsi="宋体" w:cs="宋体"/>
                <w:kern w:val="0"/>
                <w:sz w:val="21"/>
                <w:szCs w:val="21"/>
              </w:rPr>
              <w:t>根</w:t>
            </w:r>
          </w:p>
        </w:tc>
        <w:tc>
          <w:tcPr>
            <w:tcW w:w="624" w:type="dxa"/>
            <w:shd w:val="clear" w:color="auto" w:fill="auto"/>
            <w:noWrap w:val="0"/>
            <w:vAlign w:val="center"/>
          </w:tcPr>
          <w:p w14:paraId="194467F6">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1740" w:type="dxa"/>
            <w:shd w:val="clear" w:color="auto" w:fill="auto"/>
            <w:noWrap w:val="0"/>
            <w:vAlign w:val="center"/>
          </w:tcPr>
          <w:p w14:paraId="7409FAD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kern w:val="0"/>
                <w:sz w:val="21"/>
                <w:szCs w:val="21"/>
              </w:rPr>
              <w:t>JH241029000005</w:t>
            </w:r>
          </w:p>
        </w:tc>
        <w:tc>
          <w:tcPr>
            <w:tcW w:w="1305" w:type="dxa"/>
            <w:noWrap w:val="0"/>
            <w:vAlign w:val="center"/>
          </w:tcPr>
          <w:p w14:paraId="64F15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54CB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0B620A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863" w:type="dxa"/>
            <w:shd w:val="clear" w:color="auto" w:fill="auto"/>
            <w:noWrap w:val="0"/>
            <w:vAlign w:val="center"/>
          </w:tcPr>
          <w:p w14:paraId="10F7996F">
            <w:pPr>
              <w:widowControl/>
              <w:jc w:val="center"/>
              <w:rPr>
                <w:rFonts w:hint="eastAsia" w:ascii="宋体" w:hAnsi="宋体" w:eastAsia="宋体" w:cs="宋体"/>
                <w:i w:val="0"/>
                <w:iCs w:val="0"/>
                <w:color w:val="auto"/>
                <w:kern w:val="2"/>
                <w:sz w:val="21"/>
                <w:szCs w:val="21"/>
                <w:u w:val="none"/>
                <w:lang w:val="en-US" w:eastAsia="zh-CN" w:bidi="ar-SA"/>
              </w:rPr>
            </w:pPr>
            <w:r>
              <w:rPr>
                <w:rFonts w:ascii="宋体" w:hAnsi="宋体" w:cs="宋体"/>
                <w:kern w:val="0"/>
                <w:sz w:val="21"/>
                <w:szCs w:val="21"/>
              </w:rPr>
              <w:t>网络机柜</w:t>
            </w:r>
          </w:p>
        </w:tc>
        <w:tc>
          <w:tcPr>
            <w:tcW w:w="2160" w:type="dxa"/>
            <w:shd w:val="clear" w:color="auto" w:fill="auto"/>
            <w:noWrap w:val="0"/>
            <w:vAlign w:val="center"/>
          </w:tcPr>
          <w:p w14:paraId="710ABCAF">
            <w:pPr>
              <w:widowControl/>
              <w:jc w:val="center"/>
              <w:rPr>
                <w:rFonts w:hint="eastAsia" w:ascii="宋体" w:hAnsi="宋体" w:eastAsia="宋体" w:cs="宋体"/>
                <w:i w:val="0"/>
                <w:iCs w:val="0"/>
                <w:color w:val="auto"/>
                <w:kern w:val="2"/>
                <w:sz w:val="21"/>
                <w:szCs w:val="21"/>
                <w:u w:val="none"/>
                <w:lang w:val="en-US" w:eastAsia="zh-CN" w:bidi="ar-SA"/>
              </w:rPr>
            </w:pPr>
            <w:r>
              <w:rPr>
                <w:rFonts w:ascii="仿宋" w:hAnsi="仿宋" w:eastAsia="仿宋"/>
                <w:sz w:val="21"/>
                <w:szCs w:val="21"/>
              </w:rPr>
              <w:t>图腾</w:t>
            </w:r>
            <w:r>
              <w:rPr>
                <w:rFonts w:hint="eastAsia" w:ascii="仿宋" w:hAnsi="仿宋" w:eastAsia="仿宋"/>
                <w:sz w:val="21"/>
                <w:szCs w:val="21"/>
              </w:rPr>
              <w:t>1m   W6518U</w:t>
            </w:r>
          </w:p>
        </w:tc>
        <w:tc>
          <w:tcPr>
            <w:tcW w:w="468" w:type="dxa"/>
            <w:noWrap w:val="0"/>
            <w:vAlign w:val="center"/>
          </w:tcPr>
          <w:p w14:paraId="4FC981E3">
            <w:pPr>
              <w:widowControl/>
              <w:jc w:val="center"/>
              <w:rPr>
                <w:rFonts w:hint="eastAsia" w:ascii="宋体" w:hAnsi="宋体" w:cs="宋体"/>
                <w:i w:val="0"/>
                <w:iCs w:val="0"/>
                <w:color w:val="auto"/>
                <w:kern w:val="0"/>
                <w:sz w:val="21"/>
                <w:szCs w:val="21"/>
                <w:u w:val="none"/>
                <w:lang w:val="en-US" w:eastAsia="zh-CN" w:bidi="ar"/>
              </w:rPr>
            </w:pPr>
            <w:r>
              <w:rPr>
                <w:rFonts w:hint="eastAsia" w:ascii="宋体" w:hAnsi="宋体" w:cs="宋体"/>
                <w:kern w:val="0"/>
                <w:sz w:val="21"/>
                <w:szCs w:val="21"/>
              </w:rPr>
              <w:t>台</w:t>
            </w:r>
          </w:p>
        </w:tc>
        <w:tc>
          <w:tcPr>
            <w:tcW w:w="624" w:type="dxa"/>
            <w:noWrap w:val="0"/>
            <w:vAlign w:val="center"/>
          </w:tcPr>
          <w:p w14:paraId="6607D7E0">
            <w:pPr>
              <w:keepNext w:val="0"/>
              <w:keepLines w:val="0"/>
              <w:widowControl/>
              <w:suppressLineNumbers w:val="0"/>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2</w:t>
            </w:r>
          </w:p>
        </w:tc>
        <w:tc>
          <w:tcPr>
            <w:tcW w:w="1740" w:type="dxa"/>
            <w:shd w:val="clear" w:color="auto" w:fill="auto"/>
            <w:noWrap w:val="0"/>
            <w:vAlign w:val="center"/>
          </w:tcPr>
          <w:p w14:paraId="3FBF0CE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kern w:val="0"/>
                <w:sz w:val="21"/>
                <w:szCs w:val="21"/>
              </w:rPr>
              <w:t>JH241029000005</w:t>
            </w:r>
          </w:p>
        </w:tc>
        <w:tc>
          <w:tcPr>
            <w:tcW w:w="1305" w:type="dxa"/>
            <w:noWrap w:val="0"/>
            <w:vAlign w:val="center"/>
          </w:tcPr>
          <w:p w14:paraId="74218D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3642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1DCF1C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863" w:type="dxa"/>
            <w:shd w:val="clear" w:color="auto" w:fill="auto"/>
            <w:noWrap w:val="0"/>
            <w:vAlign w:val="center"/>
          </w:tcPr>
          <w:p w14:paraId="73FDD5D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拼接屏</w:t>
            </w:r>
          </w:p>
        </w:tc>
        <w:tc>
          <w:tcPr>
            <w:tcW w:w="2160" w:type="dxa"/>
            <w:shd w:val="clear" w:color="auto" w:fill="auto"/>
            <w:noWrap w:val="0"/>
            <w:vAlign w:val="center"/>
          </w:tcPr>
          <w:p w14:paraId="645F58B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S460HJ3-S02(Y)群创</w:t>
            </w:r>
          </w:p>
        </w:tc>
        <w:tc>
          <w:tcPr>
            <w:tcW w:w="468" w:type="dxa"/>
            <w:noWrap w:val="0"/>
            <w:vAlign w:val="center"/>
          </w:tcPr>
          <w:p w14:paraId="7D7AC6E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24" w:type="dxa"/>
            <w:noWrap w:val="0"/>
            <w:vAlign w:val="center"/>
          </w:tcPr>
          <w:p w14:paraId="46075705">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40" w:type="dxa"/>
            <w:shd w:val="clear" w:color="auto" w:fill="auto"/>
            <w:noWrap w:val="0"/>
            <w:vAlign w:val="center"/>
          </w:tcPr>
          <w:p w14:paraId="04FEBB8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JH240826000003</w:t>
            </w:r>
          </w:p>
        </w:tc>
        <w:tc>
          <w:tcPr>
            <w:tcW w:w="1305" w:type="dxa"/>
            <w:noWrap w:val="0"/>
            <w:vAlign w:val="center"/>
          </w:tcPr>
          <w:p w14:paraId="2567937E">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3B6F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3115A27">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11</w:t>
            </w:r>
          </w:p>
        </w:tc>
        <w:tc>
          <w:tcPr>
            <w:tcW w:w="1863" w:type="dxa"/>
            <w:noWrap w:val="0"/>
            <w:vAlign w:val="center"/>
          </w:tcPr>
          <w:p w14:paraId="1174F25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拼接屏</w:t>
            </w:r>
          </w:p>
        </w:tc>
        <w:tc>
          <w:tcPr>
            <w:tcW w:w="2160" w:type="dxa"/>
            <w:noWrap w:val="0"/>
            <w:vAlign w:val="center"/>
          </w:tcPr>
          <w:p w14:paraId="4CA91473">
            <w:pPr>
              <w:keepNext w:val="0"/>
              <w:keepLines w:val="0"/>
              <w:widowControl/>
              <w:suppressLineNumbers w:val="0"/>
              <w:jc w:val="center"/>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S460HJ3-S02(Y)群创</w:t>
            </w:r>
          </w:p>
        </w:tc>
        <w:tc>
          <w:tcPr>
            <w:tcW w:w="468" w:type="dxa"/>
            <w:noWrap w:val="0"/>
            <w:vAlign w:val="center"/>
          </w:tcPr>
          <w:p w14:paraId="0B90D63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24" w:type="dxa"/>
            <w:noWrap w:val="0"/>
            <w:vAlign w:val="center"/>
          </w:tcPr>
          <w:p w14:paraId="61B9A82C">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740" w:type="dxa"/>
            <w:shd w:val="clear" w:color="auto" w:fill="auto"/>
            <w:noWrap w:val="0"/>
            <w:vAlign w:val="center"/>
          </w:tcPr>
          <w:p w14:paraId="4B1B0B8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JH241105000006</w:t>
            </w:r>
          </w:p>
        </w:tc>
        <w:tc>
          <w:tcPr>
            <w:tcW w:w="1305" w:type="dxa"/>
            <w:noWrap w:val="0"/>
            <w:vAlign w:val="center"/>
          </w:tcPr>
          <w:p w14:paraId="3E221ADB">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3D0E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40B29CE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12</w:t>
            </w:r>
          </w:p>
        </w:tc>
        <w:tc>
          <w:tcPr>
            <w:tcW w:w="1863" w:type="dxa"/>
            <w:noWrap w:val="0"/>
            <w:vAlign w:val="center"/>
          </w:tcPr>
          <w:p w14:paraId="56DEC4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液晶拼接显示器</w:t>
            </w:r>
          </w:p>
        </w:tc>
        <w:tc>
          <w:tcPr>
            <w:tcW w:w="2160" w:type="dxa"/>
            <w:shd w:val="clear" w:color="auto" w:fill="auto"/>
            <w:noWrap w:val="0"/>
            <w:vAlign w:val="center"/>
          </w:tcPr>
          <w:p w14:paraId="0316022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DHL550UCM-ES UE200</w:t>
            </w:r>
          </w:p>
        </w:tc>
        <w:tc>
          <w:tcPr>
            <w:tcW w:w="468" w:type="dxa"/>
            <w:noWrap w:val="0"/>
            <w:vAlign w:val="center"/>
          </w:tcPr>
          <w:p w14:paraId="3642701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24" w:type="dxa"/>
            <w:noWrap w:val="0"/>
            <w:vAlign w:val="center"/>
          </w:tcPr>
          <w:p w14:paraId="4FD64C16">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740" w:type="dxa"/>
            <w:shd w:val="clear" w:color="auto" w:fill="auto"/>
            <w:noWrap w:val="0"/>
            <w:vAlign w:val="center"/>
          </w:tcPr>
          <w:p w14:paraId="5E6F321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JH241104000012</w:t>
            </w:r>
          </w:p>
        </w:tc>
        <w:tc>
          <w:tcPr>
            <w:tcW w:w="1305" w:type="dxa"/>
            <w:noWrap w:val="0"/>
            <w:vAlign w:val="center"/>
          </w:tcPr>
          <w:p w14:paraId="6865DA46">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47A6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7A8985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13</w:t>
            </w:r>
          </w:p>
        </w:tc>
        <w:tc>
          <w:tcPr>
            <w:tcW w:w="1863" w:type="dxa"/>
            <w:noWrap w:val="0"/>
            <w:vAlign w:val="center"/>
          </w:tcPr>
          <w:p w14:paraId="6F5C4DF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有线鼠标</w:t>
            </w:r>
          </w:p>
        </w:tc>
        <w:tc>
          <w:tcPr>
            <w:tcW w:w="2160" w:type="dxa"/>
            <w:shd w:val="clear" w:color="auto" w:fill="auto"/>
            <w:noWrap w:val="0"/>
            <w:vAlign w:val="center"/>
          </w:tcPr>
          <w:p w14:paraId="09CF5B7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MO FYUO 惠普</w:t>
            </w:r>
          </w:p>
        </w:tc>
        <w:tc>
          <w:tcPr>
            <w:tcW w:w="468" w:type="dxa"/>
            <w:noWrap w:val="0"/>
            <w:vAlign w:val="center"/>
          </w:tcPr>
          <w:p w14:paraId="58742FD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24" w:type="dxa"/>
            <w:noWrap w:val="0"/>
            <w:vAlign w:val="center"/>
          </w:tcPr>
          <w:p w14:paraId="3ADE6241">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740" w:type="dxa"/>
            <w:shd w:val="clear" w:color="auto" w:fill="auto"/>
            <w:noWrap w:val="0"/>
            <w:vAlign w:val="center"/>
          </w:tcPr>
          <w:p w14:paraId="72A9EDF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JH241104000012</w:t>
            </w:r>
          </w:p>
        </w:tc>
        <w:tc>
          <w:tcPr>
            <w:tcW w:w="1305" w:type="dxa"/>
            <w:noWrap w:val="0"/>
            <w:vAlign w:val="center"/>
          </w:tcPr>
          <w:p w14:paraId="070FD84C">
            <w:pPr>
              <w:keepNext w:val="0"/>
              <w:keepLines w:val="0"/>
              <w:widowControl/>
              <w:suppressLineNumbers w:val="0"/>
              <w:jc w:val="center"/>
              <w:textAlignment w:val="center"/>
              <w:rPr>
                <w:rFonts w:hint="eastAsia"/>
                <w:sz w:val="21"/>
                <w:szCs w:val="21"/>
                <w:lang w:eastAsia="zh-CN"/>
              </w:rPr>
            </w:pPr>
          </w:p>
        </w:tc>
      </w:tr>
      <w:tr w14:paraId="3ECD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95BB7B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14</w:t>
            </w:r>
          </w:p>
        </w:tc>
        <w:tc>
          <w:tcPr>
            <w:tcW w:w="1863" w:type="dxa"/>
            <w:noWrap w:val="0"/>
            <w:vAlign w:val="center"/>
          </w:tcPr>
          <w:p w14:paraId="62239732">
            <w:pPr>
              <w:widowControl/>
              <w:jc w:val="center"/>
              <w:textAlignment w:val="center"/>
              <w:rPr>
                <w:rFonts w:hint="eastAsia" w:ascii="华文宋体" w:hAnsi="华文宋体" w:eastAsia="华文宋体" w:cs="华文宋体"/>
                <w:kern w:val="0"/>
                <w:sz w:val="21"/>
                <w:szCs w:val="21"/>
                <w:lang w:val="en-US" w:eastAsia="zh-CN"/>
              </w:rPr>
            </w:pPr>
            <w:r>
              <w:rPr>
                <w:rFonts w:hint="eastAsia" w:ascii="华文宋体" w:hAnsi="华文宋体" w:eastAsia="华文宋体" w:cs="华文宋体"/>
                <w:kern w:val="0"/>
                <w:sz w:val="21"/>
                <w:szCs w:val="21"/>
                <w:lang w:val="en-US" w:eastAsia="zh-CN"/>
              </w:rPr>
              <w:t>太阳能供电系统</w:t>
            </w:r>
          </w:p>
        </w:tc>
        <w:tc>
          <w:tcPr>
            <w:tcW w:w="2160" w:type="dxa"/>
            <w:noWrap w:val="0"/>
            <w:vAlign w:val="center"/>
          </w:tcPr>
          <w:p w14:paraId="6CD89E3C">
            <w:pPr>
              <w:widowControl/>
              <w:jc w:val="center"/>
              <w:rPr>
                <w:rFonts w:hint="eastAsia" w:ascii="华文宋体" w:hAnsi="华文宋体" w:eastAsia="华文宋体" w:cs="华文宋体"/>
                <w:kern w:val="0"/>
                <w:sz w:val="21"/>
                <w:szCs w:val="21"/>
                <w:lang w:val="en-US" w:eastAsia="zh-CN"/>
              </w:rPr>
            </w:pPr>
            <w:r>
              <w:rPr>
                <w:rFonts w:hint="eastAsia" w:ascii="华文宋体" w:hAnsi="华文宋体" w:eastAsia="华文宋体" w:cs="华文宋体"/>
                <w:kern w:val="0"/>
                <w:sz w:val="21"/>
                <w:szCs w:val="21"/>
                <w:lang w:val="en-US" w:eastAsia="zh-CN"/>
              </w:rPr>
              <w:t>赛莱默35W001</w:t>
            </w:r>
          </w:p>
        </w:tc>
        <w:tc>
          <w:tcPr>
            <w:tcW w:w="468" w:type="dxa"/>
            <w:noWrap w:val="0"/>
            <w:vAlign w:val="center"/>
          </w:tcPr>
          <w:p w14:paraId="36E7F6B4">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套</w:t>
            </w:r>
          </w:p>
        </w:tc>
        <w:tc>
          <w:tcPr>
            <w:tcW w:w="624" w:type="dxa"/>
            <w:noWrap w:val="0"/>
            <w:vAlign w:val="center"/>
          </w:tcPr>
          <w:p w14:paraId="65322D70">
            <w:pPr>
              <w:keepNext w:val="0"/>
              <w:keepLines w:val="0"/>
              <w:widowControl/>
              <w:suppressLineNumbers w:val="0"/>
              <w:jc w:val="center"/>
              <w:textAlignment w:val="center"/>
              <w:rPr>
                <w:rFonts w:hint="eastAsia" w:ascii="华文宋体" w:hAnsi="华文宋体" w:eastAsia="华文宋体" w:cs="华文宋体"/>
                <w:kern w:val="0"/>
                <w:sz w:val="21"/>
                <w:szCs w:val="21"/>
                <w:lang w:val="en-US" w:eastAsia="zh-CN"/>
              </w:rPr>
            </w:pPr>
            <w:r>
              <w:rPr>
                <w:rFonts w:hint="eastAsia" w:ascii="华文细黑" w:hAnsi="华文细黑" w:eastAsia="华文细黑" w:cs="华文细黑"/>
                <w:i w:val="0"/>
                <w:iCs w:val="0"/>
                <w:color w:val="auto"/>
                <w:kern w:val="0"/>
                <w:sz w:val="21"/>
                <w:szCs w:val="21"/>
                <w:u w:val="none"/>
                <w:lang w:val="en-US" w:eastAsia="zh-CN" w:bidi="ar"/>
              </w:rPr>
              <w:t>1</w:t>
            </w:r>
          </w:p>
        </w:tc>
        <w:tc>
          <w:tcPr>
            <w:tcW w:w="1740" w:type="dxa"/>
            <w:noWrap w:val="0"/>
            <w:vAlign w:val="center"/>
          </w:tcPr>
          <w:p w14:paraId="390AB462">
            <w:pPr>
              <w:keepNext w:val="0"/>
              <w:keepLines w:val="0"/>
              <w:widowControl/>
              <w:suppressLineNumbers w:val="0"/>
              <w:jc w:val="center"/>
              <w:textAlignment w:val="center"/>
              <w:rPr>
                <w:rFonts w:hint="eastAsia" w:ascii="宋体" w:hAnsi="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JH241024000003</w:t>
            </w:r>
          </w:p>
        </w:tc>
        <w:tc>
          <w:tcPr>
            <w:tcW w:w="1305" w:type="dxa"/>
            <w:shd w:val="clear" w:color="auto" w:fill="auto"/>
            <w:noWrap w:val="0"/>
            <w:vAlign w:val="center"/>
          </w:tcPr>
          <w:p w14:paraId="4B3BE8CA">
            <w:pPr>
              <w:keepNext w:val="0"/>
              <w:keepLines w:val="0"/>
              <w:widowControl/>
              <w:suppressLineNumbers w:val="0"/>
              <w:jc w:val="center"/>
              <w:textAlignment w:val="center"/>
              <w:rPr>
                <w:rFonts w:hint="eastAsia" w:ascii="Times New Roman" w:hAnsi="Times New Roman" w:eastAsia="宋体" w:cs="Times New Roman"/>
                <w:kern w:val="2"/>
                <w:sz w:val="21"/>
                <w:szCs w:val="21"/>
                <w:lang w:val="en-US" w:eastAsia="zh-CN" w:bidi="ar-SA"/>
              </w:rPr>
            </w:pPr>
            <w:r>
              <w:rPr>
                <w:rFonts w:hint="eastAsia"/>
                <w:sz w:val="21"/>
                <w:szCs w:val="21"/>
                <w:lang w:eastAsia="zh-CN"/>
              </w:rPr>
              <w:t>含安装调试</w:t>
            </w:r>
          </w:p>
        </w:tc>
      </w:tr>
      <w:tr w14:paraId="7193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B1D253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w:t>
            </w:r>
          </w:p>
        </w:tc>
        <w:tc>
          <w:tcPr>
            <w:tcW w:w="1863" w:type="dxa"/>
            <w:noWrap w:val="0"/>
            <w:vAlign w:val="center"/>
          </w:tcPr>
          <w:p w14:paraId="55287671">
            <w:pPr>
              <w:widowControl/>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华文宋体" w:hAnsi="华文宋体" w:eastAsia="华文宋体" w:cs="华文宋体"/>
                <w:kern w:val="0"/>
                <w:sz w:val="21"/>
                <w:szCs w:val="21"/>
                <w:lang w:val="en-US" w:eastAsia="zh-CN"/>
              </w:rPr>
              <w:t>联想电脑</w:t>
            </w:r>
          </w:p>
        </w:tc>
        <w:tc>
          <w:tcPr>
            <w:tcW w:w="2160" w:type="dxa"/>
            <w:noWrap w:val="0"/>
            <w:vAlign w:val="center"/>
          </w:tcPr>
          <w:p w14:paraId="0B57BCCC">
            <w:pPr>
              <w:widowControl/>
              <w:jc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华文宋体" w:hAnsi="华文宋体" w:eastAsia="华文宋体" w:cs="华文宋体"/>
                <w:kern w:val="0"/>
                <w:sz w:val="21"/>
                <w:szCs w:val="21"/>
                <w:lang w:val="en-US" w:eastAsia="zh-CN"/>
              </w:rPr>
              <w:t>天逸510POR 16内存512固态1T硬盘 24寸屏幕</w:t>
            </w:r>
          </w:p>
        </w:tc>
        <w:tc>
          <w:tcPr>
            <w:tcW w:w="468" w:type="dxa"/>
            <w:noWrap w:val="0"/>
            <w:vAlign w:val="center"/>
          </w:tcPr>
          <w:p w14:paraId="3BD431D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台</w:t>
            </w:r>
          </w:p>
        </w:tc>
        <w:tc>
          <w:tcPr>
            <w:tcW w:w="624" w:type="dxa"/>
            <w:noWrap w:val="0"/>
            <w:vAlign w:val="center"/>
          </w:tcPr>
          <w:p w14:paraId="6129B2B8">
            <w:pPr>
              <w:widowControl/>
              <w:jc w:val="center"/>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华文宋体" w:hAnsi="华文宋体" w:eastAsia="华文宋体" w:cs="华文宋体"/>
                <w:kern w:val="0"/>
                <w:sz w:val="21"/>
                <w:szCs w:val="21"/>
                <w:lang w:val="en-US" w:eastAsia="zh-CN"/>
              </w:rPr>
              <w:t>1</w:t>
            </w:r>
          </w:p>
        </w:tc>
        <w:tc>
          <w:tcPr>
            <w:tcW w:w="1740" w:type="dxa"/>
            <w:noWrap w:val="0"/>
            <w:vAlign w:val="center"/>
          </w:tcPr>
          <w:p w14:paraId="6D647F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sz w:val="21"/>
                <w:szCs w:val="21"/>
                <w:lang w:val="en-US" w:eastAsia="zh-CN"/>
              </w:rPr>
              <w:t>三公司报告</w:t>
            </w:r>
          </w:p>
        </w:tc>
        <w:tc>
          <w:tcPr>
            <w:tcW w:w="1305" w:type="dxa"/>
            <w:noWrap w:val="0"/>
            <w:vAlign w:val="center"/>
          </w:tcPr>
          <w:p w14:paraId="798294EC">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4CC02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AA72D2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w:t>
            </w:r>
          </w:p>
        </w:tc>
        <w:tc>
          <w:tcPr>
            <w:tcW w:w="1863" w:type="dxa"/>
            <w:noWrap w:val="0"/>
            <w:vAlign w:val="center"/>
          </w:tcPr>
          <w:p w14:paraId="6F5B39FE">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华文宋体" w:hAnsi="华文宋体" w:eastAsia="华文宋体" w:cs="华文宋体"/>
                <w:kern w:val="0"/>
                <w:sz w:val="21"/>
                <w:szCs w:val="21"/>
                <w:lang w:val="en-US" w:eastAsia="zh-CN"/>
              </w:rPr>
              <w:t>华为笔记本电脑</w:t>
            </w:r>
          </w:p>
        </w:tc>
        <w:tc>
          <w:tcPr>
            <w:tcW w:w="2160" w:type="dxa"/>
            <w:noWrap w:val="0"/>
            <w:vAlign w:val="center"/>
          </w:tcPr>
          <w:p w14:paraId="10BD9223">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华文宋体" w:hAnsi="华文宋体" w:eastAsia="华文宋体" w:cs="华文宋体"/>
                <w:kern w:val="0"/>
                <w:sz w:val="21"/>
                <w:szCs w:val="21"/>
                <w:lang w:val="en-US" w:eastAsia="zh-CN"/>
              </w:rPr>
              <w:t>MATEBOOK D14 I5 16G内存512固态 14英寸</w:t>
            </w:r>
          </w:p>
        </w:tc>
        <w:tc>
          <w:tcPr>
            <w:tcW w:w="468" w:type="dxa"/>
            <w:noWrap w:val="0"/>
            <w:vAlign w:val="center"/>
          </w:tcPr>
          <w:p w14:paraId="565751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511A7E4C">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华文宋体" w:hAnsi="华文宋体" w:eastAsia="华文宋体" w:cs="华文宋体"/>
                <w:kern w:val="0"/>
                <w:sz w:val="21"/>
                <w:szCs w:val="21"/>
                <w:lang w:val="en-US" w:eastAsia="zh-CN"/>
              </w:rPr>
              <w:t>1</w:t>
            </w:r>
          </w:p>
        </w:tc>
        <w:tc>
          <w:tcPr>
            <w:tcW w:w="1740" w:type="dxa"/>
            <w:shd w:val="clear" w:color="auto" w:fill="auto"/>
            <w:noWrap w:val="0"/>
            <w:vAlign w:val="center"/>
          </w:tcPr>
          <w:p w14:paraId="07F94B9A">
            <w:pPr>
              <w:widowControl/>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华文宋体" w:hAnsi="华文宋体" w:eastAsia="华文宋体" w:cs="华文宋体"/>
                <w:sz w:val="21"/>
                <w:szCs w:val="21"/>
                <w:lang w:val="en-US" w:eastAsia="zh-CN"/>
              </w:rPr>
              <w:t>一公司报告</w:t>
            </w:r>
          </w:p>
        </w:tc>
        <w:tc>
          <w:tcPr>
            <w:tcW w:w="1305" w:type="dxa"/>
            <w:noWrap w:val="0"/>
            <w:vAlign w:val="center"/>
          </w:tcPr>
          <w:p w14:paraId="6D814531">
            <w:pPr>
              <w:keepNext w:val="0"/>
              <w:keepLines w:val="0"/>
              <w:widowControl/>
              <w:suppressLineNumbers w:val="0"/>
              <w:jc w:val="center"/>
              <w:textAlignment w:val="center"/>
              <w:rPr>
                <w:rFonts w:hint="eastAsia"/>
                <w:sz w:val="21"/>
                <w:szCs w:val="21"/>
                <w:lang w:eastAsia="zh-CN"/>
              </w:rPr>
            </w:pPr>
          </w:p>
        </w:tc>
      </w:tr>
      <w:tr w14:paraId="12BF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D2671C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17</w:t>
            </w:r>
          </w:p>
        </w:tc>
        <w:tc>
          <w:tcPr>
            <w:tcW w:w="1863" w:type="dxa"/>
            <w:noWrap w:val="0"/>
            <w:vAlign w:val="center"/>
          </w:tcPr>
          <w:p w14:paraId="11A5F758">
            <w:pPr>
              <w:widowControl/>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华文宋体" w:hAnsi="华文宋体" w:eastAsia="华文宋体" w:cs="华文宋体"/>
                <w:kern w:val="0"/>
                <w:sz w:val="21"/>
                <w:szCs w:val="21"/>
                <w:lang w:val="en-US" w:eastAsia="zh-CN"/>
              </w:rPr>
              <w:t>华为笔记本电脑</w:t>
            </w:r>
          </w:p>
        </w:tc>
        <w:tc>
          <w:tcPr>
            <w:tcW w:w="2160" w:type="dxa"/>
            <w:noWrap w:val="0"/>
            <w:vAlign w:val="center"/>
          </w:tcPr>
          <w:p w14:paraId="2B8A2E18">
            <w:pPr>
              <w:widowControl/>
              <w:jc w:val="center"/>
              <w:rPr>
                <w:rFonts w:hint="eastAsia" w:ascii="宋体" w:hAnsi="宋体" w:cs="宋体"/>
                <w:i w:val="0"/>
                <w:iCs w:val="0"/>
                <w:color w:val="000000"/>
                <w:kern w:val="0"/>
                <w:sz w:val="21"/>
                <w:szCs w:val="21"/>
                <w:u w:val="none"/>
                <w:lang w:val="en-US" w:eastAsia="zh-CN" w:bidi="ar"/>
              </w:rPr>
            </w:pPr>
            <w:r>
              <w:rPr>
                <w:rFonts w:hint="eastAsia" w:ascii="华文宋体" w:hAnsi="华文宋体" w:eastAsia="华文宋体" w:cs="华文宋体"/>
                <w:kern w:val="0"/>
                <w:sz w:val="21"/>
                <w:szCs w:val="21"/>
                <w:lang w:val="en-US" w:eastAsia="zh-CN"/>
              </w:rPr>
              <w:t>MATEBOOK D16 I5 16G内存512固态 16英寸</w:t>
            </w:r>
          </w:p>
        </w:tc>
        <w:tc>
          <w:tcPr>
            <w:tcW w:w="468" w:type="dxa"/>
            <w:noWrap w:val="0"/>
            <w:vAlign w:val="center"/>
          </w:tcPr>
          <w:p w14:paraId="1946F5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213ADBED">
            <w:pPr>
              <w:widowControl/>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华文宋体" w:hAnsi="华文宋体" w:eastAsia="华文宋体" w:cs="华文宋体"/>
                <w:kern w:val="0"/>
                <w:sz w:val="21"/>
                <w:szCs w:val="21"/>
                <w:lang w:val="en-US" w:eastAsia="zh-CN"/>
              </w:rPr>
              <w:t>1</w:t>
            </w:r>
          </w:p>
        </w:tc>
        <w:tc>
          <w:tcPr>
            <w:tcW w:w="1740" w:type="dxa"/>
            <w:shd w:val="clear" w:color="auto" w:fill="auto"/>
            <w:noWrap w:val="0"/>
            <w:vAlign w:val="center"/>
          </w:tcPr>
          <w:p w14:paraId="0C73DDFA">
            <w:pPr>
              <w:widowControl/>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华文宋体" w:hAnsi="华文宋体" w:eastAsia="华文宋体" w:cs="华文宋体"/>
                <w:sz w:val="21"/>
                <w:szCs w:val="21"/>
                <w:lang w:val="en-US" w:eastAsia="zh-CN"/>
              </w:rPr>
              <w:t>一公司报告</w:t>
            </w:r>
          </w:p>
        </w:tc>
        <w:tc>
          <w:tcPr>
            <w:tcW w:w="1305" w:type="dxa"/>
            <w:noWrap w:val="0"/>
            <w:vAlign w:val="center"/>
          </w:tcPr>
          <w:p w14:paraId="0F9AA74B">
            <w:pPr>
              <w:keepNext w:val="0"/>
              <w:keepLines w:val="0"/>
              <w:widowControl/>
              <w:suppressLineNumbers w:val="0"/>
              <w:jc w:val="center"/>
              <w:textAlignment w:val="center"/>
              <w:rPr>
                <w:rFonts w:hint="eastAsia"/>
                <w:sz w:val="21"/>
                <w:szCs w:val="21"/>
                <w:lang w:eastAsia="zh-CN"/>
              </w:rPr>
            </w:pP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600" w:type="dxa"/>
            <w:gridSpan w:val="7"/>
            <w:noWrap w:val="0"/>
            <w:vAlign w:val="center"/>
          </w:tcPr>
          <w:p w14:paraId="1AFFEBAE">
            <w:pPr>
              <w:spacing w:before="312" w:beforeLines="100" w:after="312" w:afterLines="100" w:line="400" w:lineRule="exact"/>
              <w:jc w:val="both"/>
              <w:rPr>
                <w:rFonts w:hint="default" w:ascii="仿宋_GB2312" w:hAnsi="仿宋" w:eastAsia="仿宋_GB2312" w:cs="仿宋_GB2312"/>
                <w:color w:val="000000"/>
                <w:sz w:val="28"/>
                <w:szCs w:val="28"/>
                <w:lang w:val="en-US"/>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r>
              <w:rPr>
                <w:rFonts w:hint="eastAsia" w:ascii="仿宋_GB2312" w:hAnsi="仿宋" w:eastAsia="仿宋_GB2312" w:cs="仿宋_GB2312"/>
                <w:color w:val="000000"/>
                <w:sz w:val="28"/>
                <w:szCs w:val="28"/>
                <w:lang w:val="en-US" w:eastAsia="zh-CN"/>
              </w:rPr>
              <w:t>1-14项是检修项目，需拆除旧设备，更换安装新设备并调试。</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79B47F64">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49FE23CF">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11</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20</w:t>
      </w:r>
      <w:r>
        <w:rPr>
          <w:rFonts w:hint="eastAsia" w:ascii="宋体" w:hAnsi="宋体" w:cs="宋体"/>
          <w:color w:val="auto"/>
          <w:kern w:val="0"/>
          <w:sz w:val="24"/>
          <w:highlight w:val="none"/>
          <w:shd w:val="clear" w:color="auto" w:fill="auto"/>
        </w:rPr>
        <w:t>日9:00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9" w:name="_GoBack"/>
      <w:bookmarkEnd w:id="9"/>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25E16F7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2CEF1176">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lang w:eastAsia="zh-CN"/>
        </w:rPr>
        <w:t>。</w:t>
      </w:r>
    </w:p>
    <w:p w14:paraId="7D1D12A3">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eastAsia="zh-CN"/>
        </w:rPr>
        <w:t>技术参数</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lang w:val="en-US" w:eastAsia="zh-CN"/>
        </w:rPr>
        <w:t>）。</w:t>
      </w:r>
    </w:p>
    <w:p w14:paraId="3AC7DCD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1C855E3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0396817F">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0D37033D">
      <w:pPr>
        <w:pStyle w:val="6"/>
        <w:rPr>
          <w:rFonts w:hint="eastAsia"/>
          <w:highlight w:val="none"/>
        </w:rPr>
      </w:pPr>
    </w:p>
    <w:p w14:paraId="66D8C7DE">
      <w:pPr>
        <w:pStyle w:val="13"/>
        <w:widowControl/>
        <w:wordWrap w:val="0"/>
        <w:rPr>
          <w:rFonts w:hint="eastAsia" w:ascii="宋体" w:hAnsi="宋体" w:eastAsia="宋体" w:cs="宋体"/>
          <w:color w:val="auto"/>
          <w:highlight w:val="none"/>
        </w:rPr>
      </w:pPr>
    </w:p>
    <w:p w14:paraId="6CD1214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61954A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73CAB7F7">
      <w:pPr>
        <w:ind w:firstLine="5040" w:firstLineChars="2100"/>
        <w:rPr>
          <w:rFonts w:hint="eastAsia" w:ascii="宋体" w:hAnsi="宋体" w:cs="宋体"/>
          <w:color w:val="auto"/>
          <w:sz w:val="24"/>
          <w:highlight w:val="none"/>
        </w:rPr>
      </w:pPr>
    </w:p>
    <w:p w14:paraId="532351B6">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67C21E81">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291AEE">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2024年11月13日</w:t>
      </w:r>
    </w:p>
    <w:p w14:paraId="12A18344">
      <w:pPr>
        <w:spacing w:line="360" w:lineRule="auto"/>
        <w:rPr>
          <w:rFonts w:hint="eastAsia" w:ascii="仿宋" w:hAnsi="仿宋" w:eastAsia="仿宋" w:cs="仿宋"/>
          <w:b/>
          <w:bCs/>
          <w:color w:val="auto"/>
          <w:sz w:val="28"/>
          <w:szCs w:val="28"/>
          <w:highlight w:val="none"/>
          <w:lang w:val="en-US" w:eastAsia="zh-CN"/>
        </w:rPr>
      </w:pPr>
      <w:bookmarkStart w:id="0" w:name="_Toc399159413"/>
      <w:bookmarkStart w:id="1" w:name="_Toc399159027"/>
      <w:bookmarkStart w:id="2" w:name="_Toc399158923"/>
    </w:p>
    <w:p w14:paraId="5B6FF09D">
      <w:pPr>
        <w:spacing w:line="360" w:lineRule="auto"/>
        <w:rPr>
          <w:rFonts w:hint="eastAsia" w:ascii="仿宋" w:hAnsi="仿宋" w:eastAsia="仿宋" w:cs="仿宋"/>
          <w:b/>
          <w:bCs/>
          <w:color w:val="auto"/>
          <w:sz w:val="28"/>
          <w:szCs w:val="28"/>
          <w:highlight w:val="none"/>
          <w:lang w:val="en-US" w:eastAsia="zh-CN"/>
        </w:rPr>
      </w:pPr>
    </w:p>
    <w:p w14:paraId="1BF5A220">
      <w:pPr>
        <w:spacing w:line="360" w:lineRule="auto"/>
        <w:rPr>
          <w:rFonts w:hint="eastAsia" w:ascii="仿宋" w:hAnsi="仿宋" w:eastAsia="仿宋" w:cs="仿宋"/>
          <w:b/>
          <w:bCs/>
          <w:color w:val="auto"/>
          <w:sz w:val="28"/>
          <w:szCs w:val="28"/>
          <w:highlight w:val="none"/>
          <w:lang w:val="en-US" w:eastAsia="zh-CN"/>
        </w:rPr>
      </w:pPr>
    </w:p>
    <w:p w14:paraId="78B23917">
      <w:pPr>
        <w:spacing w:line="360" w:lineRule="auto"/>
        <w:rPr>
          <w:rFonts w:hint="eastAsia" w:ascii="仿宋" w:hAnsi="仿宋" w:eastAsia="仿宋" w:cs="仿宋"/>
          <w:b/>
          <w:bCs/>
          <w:color w:val="auto"/>
          <w:sz w:val="28"/>
          <w:szCs w:val="28"/>
          <w:highlight w:val="none"/>
          <w:lang w:val="en-US" w:eastAsia="zh-CN"/>
        </w:rPr>
      </w:pPr>
    </w:p>
    <w:p w14:paraId="5CA94CB5">
      <w:pPr>
        <w:spacing w:line="360" w:lineRule="auto"/>
        <w:rPr>
          <w:rFonts w:hint="eastAsia" w:ascii="仿宋" w:hAnsi="仿宋" w:eastAsia="仿宋" w:cs="仿宋"/>
          <w:b/>
          <w:bCs/>
          <w:color w:val="auto"/>
          <w:sz w:val="28"/>
          <w:szCs w:val="28"/>
          <w:highlight w:val="none"/>
          <w:lang w:val="en-US" w:eastAsia="zh-CN"/>
        </w:rPr>
      </w:pPr>
    </w:p>
    <w:p w14:paraId="74814F72">
      <w:pPr>
        <w:spacing w:line="360" w:lineRule="auto"/>
        <w:rPr>
          <w:rFonts w:hint="eastAsia" w:ascii="仿宋" w:hAnsi="仿宋" w:eastAsia="仿宋" w:cs="仿宋"/>
          <w:b/>
          <w:bCs/>
          <w:color w:val="auto"/>
          <w:sz w:val="28"/>
          <w:szCs w:val="28"/>
          <w:highlight w:val="none"/>
          <w:lang w:val="en-US" w:eastAsia="zh-CN"/>
        </w:rPr>
      </w:pPr>
    </w:p>
    <w:p w14:paraId="57D07E8F">
      <w:pPr>
        <w:spacing w:line="360" w:lineRule="auto"/>
        <w:rPr>
          <w:rFonts w:hint="eastAsia" w:ascii="仿宋" w:hAnsi="仿宋" w:eastAsia="仿宋" w:cs="仿宋"/>
          <w:b/>
          <w:bCs/>
          <w:color w:val="auto"/>
          <w:sz w:val="28"/>
          <w:szCs w:val="28"/>
          <w:highlight w:val="none"/>
          <w:lang w:val="en-US" w:eastAsia="zh-CN"/>
        </w:rPr>
      </w:pPr>
    </w:p>
    <w:p w14:paraId="1C7ECD40">
      <w:pPr>
        <w:spacing w:line="360" w:lineRule="auto"/>
        <w:rPr>
          <w:rFonts w:hint="eastAsia" w:ascii="仿宋" w:hAnsi="仿宋" w:eastAsia="仿宋" w:cs="仿宋"/>
          <w:b/>
          <w:bCs/>
          <w:color w:val="auto"/>
          <w:sz w:val="28"/>
          <w:szCs w:val="28"/>
          <w:highlight w:val="none"/>
          <w:lang w:val="en-US" w:eastAsia="zh-CN"/>
        </w:rPr>
      </w:pPr>
    </w:p>
    <w:p w14:paraId="4D18BFAE">
      <w:pPr>
        <w:spacing w:line="360" w:lineRule="auto"/>
        <w:rPr>
          <w:rFonts w:hint="eastAsia" w:ascii="仿宋" w:hAnsi="仿宋" w:eastAsia="仿宋" w:cs="仿宋"/>
          <w:b/>
          <w:bCs/>
          <w:color w:val="auto"/>
          <w:sz w:val="28"/>
          <w:szCs w:val="28"/>
          <w:highlight w:val="none"/>
          <w:lang w:val="en-US" w:eastAsia="zh-CN"/>
        </w:rPr>
      </w:pPr>
    </w:p>
    <w:p w14:paraId="7F0B8873">
      <w:pPr>
        <w:spacing w:line="360" w:lineRule="auto"/>
        <w:rPr>
          <w:rFonts w:hint="eastAsia" w:ascii="仿宋" w:hAnsi="仿宋" w:eastAsia="仿宋" w:cs="仿宋"/>
          <w:b/>
          <w:bCs/>
          <w:color w:val="auto"/>
          <w:sz w:val="28"/>
          <w:szCs w:val="28"/>
          <w:highlight w:val="none"/>
          <w:lang w:val="en-US" w:eastAsia="zh-CN"/>
        </w:rPr>
      </w:pPr>
    </w:p>
    <w:p w14:paraId="4B6F06A6">
      <w:pPr>
        <w:spacing w:line="360" w:lineRule="auto"/>
        <w:rPr>
          <w:rFonts w:hint="eastAsia" w:ascii="仿宋" w:hAnsi="仿宋" w:eastAsia="仿宋" w:cs="仿宋"/>
          <w:b/>
          <w:bCs/>
          <w:color w:val="auto"/>
          <w:sz w:val="28"/>
          <w:szCs w:val="28"/>
          <w:highlight w:val="none"/>
          <w:lang w:val="en-US" w:eastAsia="zh-CN"/>
        </w:rPr>
      </w:pPr>
    </w:p>
    <w:p w14:paraId="05F378D6">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E075861">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059B5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64C11A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2145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0EBF03A5">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495359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1C735C7D">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1D02E37">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291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715CEB9">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4CC98521">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0EFA3204">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2104A92">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058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2986B17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0FC138F9">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77528FD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335002C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28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8A00D02">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AF311CB">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241CE83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135DE9B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68D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499C52CE">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BB2457">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53" w:type="dxa"/>
            <w:noWrap w:val="0"/>
            <w:vAlign w:val="center"/>
          </w:tcPr>
          <w:p w14:paraId="15EE1AE2">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25" w:type="dxa"/>
            <w:noWrap w:val="0"/>
            <w:vAlign w:val="center"/>
          </w:tcPr>
          <w:p w14:paraId="4696733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bl>
    <w:p w14:paraId="53EB6B1E">
      <w:pPr>
        <w:spacing w:line="360" w:lineRule="auto"/>
        <w:ind w:firstLine="562" w:firstLineChars="200"/>
        <w:rPr>
          <w:rFonts w:hint="eastAsia" w:ascii="仿宋" w:hAnsi="仿宋" w:eastAsia="仿宋" w:cs="仿宋"/>
          <w:b/>
          <w:bCs/>
          <w:color w:val="auto"/>
          <w:sz w:val="28"/>
          <w:szCs w:val="28"/>
          <w:highlight w:val="none"/>
          <w:lang w:val="en-US" w:eastAsia="zh-CN"/>
        </w:rPr>
      </w:pPr>
    </w:p>
    <w:p w14:paraId="65C2D0B0">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BD2A08C">
      <w:pPr>
        <w:spacing w:line="360" w:lineRule="auto"/>
        <w:rPr>
          <w:rFonts w:hint="eastAsia" w:ascii="仿宋" w:hAnsi="仿宋" w:eastAsia="仿宋" w:cs="仿宋"/>
          <w:b/>
          <w:bCs/>
          <w:color w:val="auto"/>
          <w:sz w:val="28"/>
          <w:szCs w:val="28"/>
          <w:highlight w:val="none"/>
          <w:lang w:val="en-US" w:eastAsia="zh-CN"/>
        </w:rPr>
      </w:pPr>
    </w:p>
    <w:p w14:paraId="06E91C59">
      <w:pPr>
        <w:pStyle w:val="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62769E5">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附件三：合同主要条款 </w:t>
      </w:r>
    </w:p>
    <w:p w14:paraId="7B83A73B">
      <w:pPr>
        <w:spacing w:line="360" w:lineRule="exact"/>
        <w:ind w:firstLine="3614" w:firstLineChars="1000"/>
        <w:rPr>
          <w:b/>
          <w:bCs/>
          <w:sz w:val="44"/>
          <w:szCs w:val="44"/>
        </w:rPr>
      </w:pPr>
      <w:r>
        <w:rPr>
          <w:rFonts w:hint="eastAsia"/>
          <w:b/>
          <w:bCs/>
          <w:sz w:val="36"/>
          <w:szCs w:val="36"/>
        </w:rPr>
        <w:t xml:space="preserve">买卖合同 </w:t>
      </w:r>
    </w:p>
    <w:p w14:paraId="3F6E0D95">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3905A12">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4EC3F192">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64B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4460ABDA">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3D284793">
            <w:pPr>
              <w:jc w:val="center"/>
              <w:rPr>
                <w:rFonts w:ascii="宋体" w:hAnsi="宋体"/>
              </w:rPr>
            </w:pPr>
            <w:r>
              <w:rPr>
                <w:rFonts w:hint="eastAsia" w:ascii="宋体" w:hAnsi="宋体"/>
              </w:rPr>
              <w:t>牌号</w:t>
            </w:r>
          </w:p>
          <w:p w14:paraId="3AB15433">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33AB280">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14027AD6">
            <w:pPr>
              <w:rPr>
                <w:rFonts w:ascii="宋体" w:hAnsi="宋体"/>
              </w:rPr>
            </w:pPr>
            <w:r>
              <w:rPr>
                <w:rFonts w:hint="eastAsia" w:ascii="宋体" w:hAnsi="宋体"/>
              </w:rPr>
              <w:t>计量</w:t>
            </w:r>
          </w:p>
          <w:p w14:paraId="4807936F">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9200F66">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0FCD5089">
            <w:pPr>
              <w:jc w:val="center"/>
              <w:rPr>
                <w:rFonts w:ascii="宋体" w:hAnsi="宋体"/>
              </w:rPr>
            </w:pPr>
            <w:r>
              <w:rPr>
                <w:rFonts w:hint="eastAsia" w:ascii="宋体" w:hAnsi="宋体"/>
              </w:rPr>
              <w:t>单价</w:t>
            </w:r>
          </w:p>
          <w:p w14:paraId="4B7FE56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035EA40C">
            <w:pPr>
              <w:jc w:val="center"/>
              <w:rPr>
                <w:rFonts w:ascii="宋体" w:hAnsi="宋体"/>
              </w:rPr>
            </w:pPr>
            <w:r>
              <w:rPr>
                <w:rFonts w:hint="eastAsia" w:ascii="宋体" w:hAnsi="宋体"/>
              </w:rPr>
              <w:t>金额</w:t>
            </w:r>
          </w:p>
          <w:p w14:paraId="5B60D0EE">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481C3EDD">
            <w:pPr>
              <w:jc w:val="center"/>
              <w:rPr>
                <w:rFonts w:ascii="宋体" w:hAnsi="宋体"/>
              </w:rPr>
            </w:pPr>
            <w:r>
              <w:rPr>
                <w:rFonts w:hint="eastAsia" w:ascii="宋体" w:hAnsi="宋体"/>
              </w:rPr>
              <w:t>备注</w:t>
            </w:r>
          </w:p>
        </w:tc>
      </w:tr>
      <w:tr w14:paraId="0F76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2F92CF6D">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1C1AA15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303AE6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5F87F7B">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FDD886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B1B681">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DB3D82C">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136DCC21">
            <w:pPr>
              <w:rPr>
                <w:rFonts w:ascii="宋体" w:hAnsi="宋体"/>
                <w:szCs w:val="21"/>
              </w:rPr>
            </w:pPr>
          </w:p>
        </w:tc>
      </w:tr>
      <w:tr w14:paraId="4FB4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45E25F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6C40BF1">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55F30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A063C3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D3852C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613B67F">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A7CCB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1E1FF73C">
            <w:pPr>
              <w:rPr>
                <w:rFonts w:ascii="宋体" w:hAnsi="宋体"/>
                <w:szCs w:val="21"/>
              </w:rPr>
            </w:pPr>
          </w:p>
        </w:tc>
      </w:tr>
      <w:tr w14:paraId="207C8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A80DBA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0963064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F74B354">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8B3E8F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29FB464">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4EA994A">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8B3680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160C5EE">
            <w:pPr>
              <w:jc w:val="center"/>
              <w:rPr>
                <w:rFonts w:ascii="宋体" w:hAnsi="宋体"/>
                <w:szCs w:val="21"/>
              </w:rPr>
            </w:pPr>
          </w:p>
        </w:tc>
      </w:tr>
      <w:tr w14:paraId="29521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0E11A1A0">
            <w:pPr>
              <w:rPr>
                <w:rFonts w:ascii="宋体" w:hAnsi="宋体"/>
                <w:sz w:val="24"/>
              </w:rPr>
            </w:pPr>
            <w:r>
              <w:rPr>
                <w:rFonts w:hint="eastAsia" w:ascii="宋体" w:hAnsi="宋体"/>
                <w:sz w:val="24"/>
              </w:rPr>
              <w:t>合计（小写）：</w:t>
            </w:r>
          </w:p>
          <w:p w14:paraId="235A00FE">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81EFFD9">
            <w:pPr>
              <w:rPr>
                <w:rFonts w:ascii="宋体" w:hAnsi="宋体"/>
                <w:szCs w:val="21"/>
              </w:rPr>
            </w:pPr>
            <w:r>
              <w:rPr>
                <w:rFonts w:hint="eastAsia" w:ascii="宋体" w:hAnsi="宋体"/>
                <w:szCs w:val="21"/>
              </w:rPr>
              <w:t xml:space="preserve">交货期：合同生效后30日内 </w:t>
            </w:r>
          </w:p>
        </w:tc>
      </w:tr>
    </w:tbl>
    <w:p w14:paraId="5869CD8C">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135C40A2">
      <w:pPr>
        <w:spacing w:line="420" w:lineRule="exact"/>
        <w:ind w:left="720"/>
        <w:jc w:val="left"/>
        <w:rPr>
          <w:rFonts w:ascii="宋体" w:hAnsi="宋体"/>
          <w:sz w:val="18"/>
          <w:szCs w:val="18"/>
        </w:rPr>
      </w:pPr>
    </w:p>
    <w:p w14:paraId="6775626B">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78DB1F8C">
      <w:pPr>
        <w:numPr>
          <w:ilvl w:val="0"/>
          <w:numId w:val="3"/>
        </w:numPr>
        <w:spacing w:line="420" w:lineRule="exact"/>
        <w:ind w:left="856" w:hanging="856"/>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p>
    <w:p w14:paraId="043710C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54BCF72B">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33E0BE4">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3D95C8C9">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0FEE44C">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925BD74">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8A7EBCD">
      <w:pPr>
        <w:numPr>
          <w:ilvl w:val="0"/>
          <w:numId w:val="0"/>
        </w:numPr>
        <w:tabs>
          <w:tab w:val="left" w:pos="0"/>
        </w:tabs>
        <w:spacing w:line="420" w:lineRule="exact"/>
        <w:ind w:left="843" w:leftChars="0" w:hanging="843" w:hangingChars="400"/>
        <w:rPr>
          <w:rFonts w:ascii="宋体" w:hAnsi="宋体"/>
          <w:color w:val="000000"/>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10"/>
      <w:bookmarkStart w:id="4" w:name="OLE_LINK9"/>
      <w:r>
        <w:rPr>
          <w:rFonts w:hint="eastAsia" w:ascii="宋体" w:hAnsi="宋体"/>
          <w:szCs w:val="21"/>
        </w:rPr>
        <w:t>1、</w:t>
      </w:r>
      <w:bookmarkStart w:id="5" w:name="OLE_LINK7"/>
      <w:bookmarkStart w:id="6" w:name="OLE_LINK8"/>
      <w:r>
        <w:rPr>
          <w:rFonts w:hint="eastAsia" w:ascii="宋体" w:hAnsi="宋体"/>
          <w:szCs w:val="21"/>
        </w:rPr>
        <w:t>货到买受人现场并经买受人清点、安装调试验收合格、出卖人提供合同全额增值税发票给买受人后，买受人承付合同</w:t>
      </w:r>
      <w:bookmarkEnd w:id="5"/>
      <w:bookmarkEnd w:id="6"/>
      <w:r>
        <w:rPr>
          <w:rFonts w:hint="eastAsia" w:ascii="宋体" w:hAnsi="宋体"/>
          <w:szCs w:val="21"/>
          <w:lang w:eastAsia="zh-CN"/>
        </w:rPr>
        <w:t>货款</w:t>
      </w:r>
      <w:r>
        <w:rPr>
          <w:rFonts w:hint="eastAsia" w:ascii="宋体" w:hAnsi="宋体"/>
          <w:color w:val="auto"/>
          <w:szCs w:val="21"/>
        </w:rPr>
        <w:t>。</w:t>
      </w:r>
    </w:p>
    <w:bookmarkEnd w:id="3"/>
    <w:bookmarkEnd w:id="4"/>
    <w:p w14:paraId="49C661C4">
      <w:pPr>
        <w:pStyle w:val="29"/>
        <w:numPr>
          <w:ilvl w:val="0"/>
          <w:numId w:val="0"/>
        </w:numPr>
        <w:spacing w:line="420" w:lineRule="exact"/>
        <w:ind w:left="843" w:leftChars="0" w:hanging="843" w:hangingChars="400"/>
        <w:rPr>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C421B65">
      <w:pPr>
        <w:spacing w:line="420" w:lineRule="exact"/>
        <w:ind w:left="902" w:hanging="902" w:hangingChars="428"/>
        <w:rPr>
          <w:rFonts w:ascii="宋体" w:hAnsi="宋体"/>
          <w:szCs w:val="21"/>
        </w:rPr>
      </w:pPr>
      <w:r>
        <w:rPr>
          <w:rFonts w:hint="eastAsia" w:ascii="宋体" w:hAnsi="宋体"/>
          <w:b/>
          <w:szCs w:val="21"/>
        </w:rPr>
        <w:t>第十一条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330C3759">
      <w:pPr>
        <w:spacing w:line="420" w:lineRule="exact"/>
        <w:ind w:left="902" w:hanging="902" w:hangingChars="428"/>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4FCD4397">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6FB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084C9508">
            <w:pPr>
              <w:spacing w:line="240" w:lineRule="atLeast"/>
              <w:jc w:val="center"/>
              <w:rPr>
                <w:rFonts w:ascii="宋体" w:hAnsi="宋体"/>
                <w:szCs w:val="21"/>
              </w:rPr>
            </w:pPr>
            <w:r>
              <w:rPr>
                <w:rFonts w:hint="eastAsia" w:ascii="宋体" w:hAnsi="宋体"/>
                <w:szCs w:val="21"/>
              </w:rPr>
              <w:t>出卖人</w:t>
            </w:r>
          </w:p>
          <w:p w14:paraId="4A19134C">
            <w:pPr>
              <w:spacing w:line="240" w:lineRule="atLeast"/>
              <w:rPr>
                <w:rFonts w:ascii="宋体" w:hAnsi="宋体"/>
                <w:szCs w:val="21"/>
              </w:rPr>
            </w:pPr>
            <w:r>
              <w:rPr>
                <w:rFonts w:hint="eastAsia" w:ascii="宋体" w:hAnsi="宋体"/>
                <w:szCs w:val="21"/>
              </w:rPr>
              <w:t>单位名称（章）：</w:t>
            </w:r>
          </w:p>
          <w:p w14:paraId="2CB08B04">
            <w:pPr>
              <w:spacing w:line="240" w:lineRule="atLeast"/>
              <w:ind w:left="1575" w:hanging="1575" w:hangingChars="750"/>
              <w:rPr>
                <w:rFonts w:ascii="宋体" w:hAnsi="宋体"/>
                <w:szCs w:val="21"/>
              </w:rPr>
            </w:pPr>
            <w:r>
              <w:rPr>
                <w:rFonts w:hint="eastAsia" w:ascii="宋体" w:hAnsi="宋体"/>
                <w:szCs w:val="21"/>
              </w:rPr>
              <w:t>单位地址：</w:t>
            </w:r>
          </w:p>
          <w:p w14:paraId="2B872CF8">
            <w:pPr>
              <w:spacing w:line="240" w:lineRule="atLeast"/>
              <w:rPr>
                <w:rFonts w:ascii="宋体" w:hAnsi="宋体"/>
                <w:szCs w:val="21"/>
              </w:rPr>
            </w:pPr>
            <w:r>
              <w:rPr>
                <w:rFonts w:hint="eastAsia" w:ascii="宋体" w:hAnsi="宋体"/>
                <w:szCs w:val="21"/>
              </w:rPr>
              <w:t xml:space="preserve">法定代表人： </w:t>
            </w:r>
          </w:p>
          <w:p w14:paraId="5D6BDCFF">
            <w:pPr>
              <w:spacing w:line="240" w:lineRule="atLeast"/>
              <w:rPr>
                <w:rFonts w:ascii="宋体" w:hAnsi="宋体"/>
                <w:szCs w:val="21"/>
              </w:rPr>
            </w:pPr>
            <w:r>
              <w:rPr>
                <w:rFonts w:hint="eastAsia" w:ascii="宋体" w:hAnsi="宋体"/>
                <w:szCs w:val="21"/>
              </w:rPr>
              <w:t>委托代理人：</w:t>
            </w:r>
          </w:p>
          <w:p w14:paraId="4FA92D86">
            <w:pPr>
              <w:spacing w:line="240" w:lineRule="atLeast"/>
              <w:rPr>
                <w:rFonts w:ascii="宋体" w:hAnsi="宋体"/>
                <w:szCs w:val="21"/>
              </w:rPr>
            </w:pPr>
            <w:r>
              <w:rPr>
                <w:rFonts w:hint="eastAsia" w:ascii="宋体" w:hAnsi="宋体"/>
                <w:szCs w:val="21"/>
              </w:rPr>
              <w:t xml:space="preserve">电   话：  </w:t>
            </w:r>
          </w:p>
          <w:p w14:paraId="19E0234F">
            <w:pPr>
              <w:spacing w:line="240" w:lineRule="atLeast"/>
              <w:rPr>
                <w:rFonts w:ascii="宋体"/>
                <w:szCs w:val="21"/>
              </w:rPr>
            </w:pPr>
            <w:r>
              <w:rPr>
                <w:rFonts w:hint="eastAsia" w:ascii="宋体" w:hAnsi="宋体"/>
                <w:szCs w:val="21"/>
              </w:rPr>
              <w:t xml:space="preserve">传   真：  </w:t>
            </w:r>
          </w:p>
          <w:p w14:paraId="23CD29A7">
            <w:pPr>
              <w:spacing w:line="240" w:lineRule="atLeast"/>
              <w:rPr>
                <w:rFonts w:ascii="宋体" w:hAnsi="宋体"/>
                <w:szCs w:val="21"/>
              </w:rPr>
            </w:pPr>
            <w:r>
              <w:rPr>
                <w:rFonts w:hint="eastAsia" w:ascii="宋体" w:hAnsi="宋体"/>
                <w:szCs w:val="21"/>
              </w:rPr>
              <w:t xml:space="preserve">税   号：  </w:t>
            </w:r>
          </w:p>
          <w:p w14:paraId="168876EB">
            <w:pPr>
              <w:spacing w:line="240" w:lineRule="atLeast"/>
              <w:rPr>
                <w:rFonts w:ascii="宋体"/>
                <w:szCs w:val="21"/>
              </w:rPr>
            </w:pPr>
            <w:r>
              <w:rPr>
                <w:rFonts w:hint="eastAsia" w:ascii="宋体" w:hAnsi="宋体"/>
                <w:szCs w:val="21"/>
              </w:rPr>
              <w:t>开户行银：</w:t>
            </w:r>
          </w:p>
          <w:p w14:paraId="4BC37EBB">
            <w:pPr>
              <w:spacing w:line="240" w:lineRule="atLeast"/>
              <w:rPr>
                <w:rFonts w:ascii="宋体" w:hAnsi="宋体"/>
                <w:sz w:val="24"/>
              </w:rPr>
            </w:pPr>
            <w:r>
              <w:rPr>
                <w:rFonts w:hint="eastAsia" w:ascii="宋体" w:hAnsi="宋体"/>
                <w:szCs w:val="21"/>
              </w:rPr>
              <w:t xml:space="preserve">帐   号：  </w:t>
            </w:r>
          </w:p>
          <w:p w14:paraId="37797474">
            <w:pPr>
              <w:spacing w:line="240" w:lineRule="atLeast"/>
              <w:rPr>
                <w:rFonts w:ascii="宋体" w:hAnsi="宋体"/>
                <w:szCs w:val="21"/>
              </w:rPr>
            </w:pPr>
            <w:r>
              <w:rPr>
                <w:rFonts w:hint="eastAsia" w:ascii="宋体" w:hAnsi="宋体"/>
                <w:szCs w:val="21"/>
              </w:rPr>
              <w:t xml:space="preserve">邮   编：  </w:t>
            </w:r>
          </w:p>
          <w:p w14:paraId="05AE88AA">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402C2E9C">
            <w:pPr>
              <w:spacing w:line="240" w:lineRule="atLeast"/>
              <w:ind w:left="840" w:hanging="840" w:hangingChars="400"/>
              <w:jc w:val="center"/>
              <w:rPr>
                <w:rFonts w:ascii="宋体" w:hAnsi="宋体"/>
                <w:szCs w:val="21"/>
              </w:rPr>
            </w:pPr>
            <w:r>
              <w:rPr>
                <w:rFonts w:hint="eastAsia" w:ascii="宋体" w:hAnsi="宋体"/>
                <w:szCs w:val="21"/>
              </w:rPr>
              <w:t>买受人</w:t>
            </w:r>
          </w:p>
          <w:p w14:paraId="1C9C1DB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1A9044F">
            <w:pPr>
              <w:spacing w:line="240" w:lineRule="atLeast"/>
              <w:rPr>
                <w:rFonts w:ascii="宋体" w:hAnsi="宋体"/>
                <w:szCs w:val="21"/>
              </w:rPr>
            </w:pPr>
            <w:r>
              <w:rPr>
                <w:rFonts w:hint="eastAsia" w:ascii="宋体" w:hAnsi="宋体"/>
                <w:szCs w:val="21"/>
              </w:rPr>
              <w:t>单位地址： 江苏省淮安市淮安区华西路18#</w:t>
            </w:r>
          </w:p>
          <w:p w14:paraId="46EE34CA">
            <w:pPr>
              <w:spacing w:line="240" w:lineRule="atLeast"/>
              <w:rPr>
                <w:rFonts w:ascii="宋体" w:hAnsi="宋体"/>
                <w:szCs w:val="21"/>
              </w:rPr>
            </w:pPr>
            <w:r>
              <w:rPr>
                <w:rFonts w:hint="eastAsia" w:ascii="宋体" w:hAnsi="宋体"/>
                <w:szCs w:val="21"/>
              </w:rPr>
              <w:t>法定代表人：</w:t>
            </w:r>
          </w:p>
          <w:p w14:paraId="100469F7">
            <w:pPr>
              <w:spacing w:line="240" w:lineRule="atLeast"/>
              <w:rPr>
                <w:rFonts w:ascii="宋体" w:hAnsi="宋体"/>
                <w:szCs w:val="21"/>
              </w:rPr>
            </w:pPr>
            <w:r>
              <w:rPr>
                <w:rFonts w:hint="eastAsia" w:ascii="宋体" w:hAnsi="宋体"/>
                <w:szCs w:val="21"/>
              </w:rPr>
              <w:t>委托代理人：</w:t>
            </w:r>
          </w:p>
          <w:p w14:paraId="5F7DE007">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936A3EF">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299A292C">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53A7A6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E91D3E0">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203C4B5">
            <w:pPr>
              <w:spacing w:line="240" w:lineRule="atLeast"/>
              <w:rPr>
                <w:rFonts w:ascii="宋体" w:hAnsi="宋体"/>
                <w:szCs w:val="21"/>
              </w:rPr>
            </w:pPr>
            <w:r>
              <w:rPr>
                <w:rFonts w:hint="eastAsia" w:ascii="宋体" w:hAnsi="宋体"/>
                <w:szCs w:val="21"/>
              </w:rPr>
              <w:t>邮  编: 223200</w:t>
            </w:r>
          </w:p>
          <w:p w14:paraId="482BFBDE">
            <w:pPr>
              <w:spacing w:line="240" w:lineRule="atLeast"/>
              <w:rPr>
                <w:rFonts w:ascii="宋体" w:hAnsi="宋体"/>
                <w:szCs w:val="21"/>
              </w:rPr>
            </w:pPr>
            <w:r>
              <w:rPr>
                <w:rFonts w:hint="eastAsia" w:ascii="宋体" w:hAnsi="宋体"/>
                <w:szCs w:val="21"/>
              </w:rPr>
              <w:t>邮  箱：</w:t>
            </w:r>
          </w:p>
        </w:tc>
      </w:tr>
    </w:tbl>
    <w:p w14:paraId="3B0F4697">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210C906D">
      <w:pPr>
        <w:jc w:val="left"/>
        <w:rPr>
          <w:rFonts w:hint="eastAsia" w:ascii="仿宋" w:hAnsi="仿宋" w:eastAsia="仿宋" w:cs="仿宋"/>
          <w:b/>
          <w:bCs/>
          <w:color w:val="auto"/>
          <w:sz w:val="28"/>
          <w:szCs w:val="28"/>
          <w:highlight w:val="none"/>
          <w:lang w:val="en-US" w:eastAsia="zh-CN"/>
        </w:rPr>
      </w:pPr>
    </w:p>
    <w:p w14:paraId="505C27D0">
      <w:pPr>
        <w:jc w:val="left"/>
        <w:rPr>
          <w:rFonts w:hint="eastAsia" w:ascii="仿宋" w:hAnsi="仿宋" w:eastAsia="仿宋" w:cs="仿宋"/>
          <w:b/>
          <w:bCs/>
          <w:color w:val="auto"/>
          <w:sz w:val="28"/>
          <w:szCs w:val="28"/>
          <w:highlight w:val="none"/>
          <w:lang w:val="en-US" w:eastAsia="zh-CN"/>
        </w:rPr>
      </w:pPr>
    </w:p>
    <w:p w14:paraId="678FC243">
      <w:pPr>
        <w:spacing w:before="312" w:beforeLines="100" w:after="312" w:afterLines="100" w:line="400" w:lineRule="exact"/>
        <w:jc w:val="both"/>
        <w:rPr>
          <w:rFonts w:hint="eastAsia" w:ascii="仿宋_GB2312" w:hAnsi="仿宋" w:eastAsia="仿宋_GB2312" w:cs="仿宋_GB2312"/>
          <w:color w:val="000000"/>
          <w:sz w:val="28"/>
          <w:szCs w:val="28"/>
        </w:rPr>
      </w:pPr>
    </w:p>
    <w:p w14:paraId="632F4E8A">
      <w:pPr>
        <w:jc w:val="left"/>
        <w:rPr>
          <w:rFonts w:hint="eastAsia" w:ascii="仿宋" w:hAnsi="仿宋" w:eastAsia="仿宋" w:cs="仿宋"/>
          <w:b/>
          <w:bCs/>
          <w:color w:val="auto"/>
          <w:sz w:val="28"/>
          <w:szCs w:val="28"/>
          <w:highlight w:val="none"/>
          <w:lang w:val="en-US" w:eastAsia="zh-CN"/>
        </w:rPr>
      </w:pPr>
    </w:p>
    <w:p w14:paraId="251F4C74">
      <w:pPr>
        <w:jc w:val="left"/>
        <w:rPr>
          <w:rFonts w:hint="eastAsia" w:ascii="仿宋" w:hAnsi="仿宋" w:eastAsia="仿宋" w:cs="仿宋"/>
          <w:b/>
          <w:bCs/>
          <w:color w:val="auto"/>
          <w:sz w:val="28"/>
          <w:szCs w:val="28"/>
          <w:highlight w:val="none"/>
          <w:lang w:val="en-US" w:eastAsia="zh-CN"/>
        </w:rPr>
      </w:pPr>
    </w:p>
    <w:p w14:paraId="46FEA9CC">
      <w:pPr>
        <w:jc w:val="left"/>
        <w:rPr>
          <w:rFonts w:hint="eastAsia" w:ascii="仿宋" w:hAnsi="仿宋" w:eastAsia="仿宋" w:cs="仿宋"/>
          <w:b/>
          <w:bCs/>
          <w:color w:val="auto"/>
          <w:sz w:val="28"/>
          <w:szCs w:val="28"/>
          <w:highlight w:val="none"/>
          <w:lang w:val="en-US" w:eastAsia="zh-CN"/>
        </w:rPr>
      </w:pPr>
    </w:p>
    <w:p w14:paraId="2ED9D46F">
      <w:pPr>
        <w:jc w:val="left"/>
        <w:rPr>
          <w:rFonts w:hint="eastAsia" w:ascii="仿宋" w:hAnsi="仿宋" w:eastAsia="仿宋" w:cs="仿宋"/>
          <w:b/>
          <w:bCs/>
          <w:color w:val="auto"/>
          <w:sz w:val="28"/>
          <w:szCs w:val="28"/>
          <w:highlight w:val="none"/>
          <w:lang w:val="en-US" w:eastAsia="zh-CN"/>
        </w:rPr>
      </w:pPr>
    </w:p>
    <w:p w14:paraId="7C96C87A">
      <w:pPr>
        <w:jc w:val="left"/>
        <w:rPr>
          <w:rFonts w:hint="eastAsia" w:ascii="仿宋" w:hAnsi="仿宋" w:eastAsia="仿宋" w:cs="仿宋"/>
          <w:b/>
          <w:bCs/>
          <w:color w:val="auto"/>
          <w:sz w:val="28"/>
          <w:szCs w:val="28"/>
          <w:highlight w:val="none"/>
          <w:lang w:val="en-US" w:eastAsia="zh-CN"/>
        </w:rPr>
      </w:pPr>
    </w:p>
    <w:p w14:paraId="00195D32">
      <w:pPr>
        <w:jc w:val="left"/>
        <w:rPr>
          <w:rFonts w:hint="eastAsia" w:ascii="仿宋" w:hAnsi="仿宋" w:eastAsia="仿宋" w:cs="仿宋"/>
          <w:b/>
          <w:bCs/>
          <w:color w:val="auto"/>
          <w:sz w:val="28"/>
          <w:szCs w:val="28"/>
          <w:highlight w:val="none"/>
          <w:lang w:val="en-US" w:eastAsia="zh-CN"/>
        </w:rPr>
      </w:pPr>
    </w:p>
    <w:p w14:paraId="4B159F55">
      <w:pPr>
        <w:jc w:val="left"/>
        <w:rPr>
          <w:rFonts w:hint="eastAsia" w:ascii="仿宋" w:hAnsi="仿宋" w:eastAsia="仿宋" w:cs="仿宋"/>
          <w:b/>
          <w:bCs/>
          <w:color w:val="auto"/>
          <w:sz w:val="28"/>
          <w:szCs w:val="28"/>
          <w:highlight w:val="none"/>
          <w:lang w:val="en-US" w:eastAsia="zh-CN"/>
        </w:rPr>
      </w:pPr>
    </w:p>
    <w:p w14:paraId="53557E65">
      <w:pPr>
        <w:jc w:val="left"/>
        <w:rPr>
          <w:rFonts w:hint="eastAsia" w:ascii="仿宋" w:hAnsi="仿宋" w:eastAsia="仿宋" w:cs="仿宋"/>
          <w:b/>
          <w:bCs/>
          <w:color w:val="auto"/>
          <w:sz w:val="28"/>
          <w:szCs w:val="28"/>
          <w:highlight w:val="none"/>
          <w:lang w:val="en-US" w:eastAsia="zh-CN"/>
        </w:rPr>
      </w:pPr>
    </w:p>
    <w:p w14:paraId="1D5A6E62">
      <w:pPr>
        <w:jc w:val="left"/>
        <w:rPr>
          <w:rFonts w:hint="eastAsia" w:ascii="仿宋" w:hAnsi="仿宋" w:eastAsia="仿宋" w:cs="仿宋"/>
          <w:b/>
          <w:bCs/>
          <w:color w:val="auto"/>
          <w:sz w:val="28"/>
          <w:szCs w:val="28"/>
          <w:highlight w:val="none"/>
          <w:lang w:val="en-US" w:eastAsia="zh-CN"/>
        </w:rPr>
      </w:pPr>
    </w:p>
    <w:p w14:paraId="4A6089F7">
      <w:pPr>
        <w:jc w:val="left"/>
        <w:rPr>
          <w:rFonts w:hint="eastAsia" w:ascii="仿宋" w:hAnsi="仿宋" w:eastAsia="仿宋" w:cs="仿宋"/>
          <w:b/>
          <w:bCs/>
          <w:color w:val="auto"/>
          <w:sz w:val="28"/>
          <w:szCs w:val="28"/>
          <w:highlight w:val="none"/>
          <w:lang w:val="en-US" w:eastAsia="zh-CN"/>
        </w:rPr>
      </w:pPr>
    </w:p>
    <w:p w14:paraId="529726CA">
      <w:pPr>
        <w:jc w:val="left"/>
        <w:rPr>
          <w:rFonts w:hint="eastAsia" w:ascii="仿宋" w:hAnsi="仿宋" w:eastAsia="仿宋" w:cs="仿宋"/>
          <w:b/>
          <w:bCs/>
          <w:color w:val="auto"/>
          <w:sz w:val="28"/>
          <w:szCs w:val="28"/>
          <w:highlight w:val="none"/>
          <w:lang w:val="en-US" w:eastAsia="zh-CN"/>
        </w:rPr>
      </w:pPr>
    </w:p>
    <w:p w14:paraId="74755AC9">
      <w:pPr>
        <w:jc w:val="left"/>
        <w:rPr>
          <w:rFonts w:hint="eastAsia" w:ascii="仿宋" w:hAnsi="仿宋" w:eastAsia="仿宋" w:cs="仿宋"/>
          <w:b/>
          <w:bCs/>
          <w:color w:val="auto"/>
          <w:sz w:val="28"/>
          <w:szCs w:val="28"/>
          <w:highlight w:val="none"/>
          <w:lang w:val="en-US" w:eastAsia="zh-CN"/>
        </w:rPr>
      </w:pPr>
    </w:p>
    <w:p w14:paraId="521B3B80">
      <w:pPr>
        <w:jc w:val="left"/>
        <w:rPr>
          <w:rFonts w:hint="eastAsia" w:ascii="仿宋" w:hAnsi="仿宋" w:eastAsia="仿宋" w:cs="仿宋"/>
          <w:b/>
          <w:bCs/>
          <w:color w:val="auto"/>
          <w:sz w:val="28"/>
          <w:szCs w:val="28"/>
          <w:highlight w:val="none"/>
          <w:lang w:val="en-US" w:eastAsia="zh-CN"/>
        </w:rPr>
      </w:pPr>
    </w:p>
    <w:p w14:paraId="3AEAD447">
      <w:pPr>
        <w:jc w:val="left"/>
        <w:rPr>
          <w:rFonts w:hint="eastAsia" w:ascii="仿宋" w:hAnsi="仿宋" w:eastAsia="仿宋" w:cs="仿宋"/>
          <w:b/>
          <w:bCs/>
          <w:color w:val="auto"/>
          <w:sz w:val="28"/>
          <w:szCs w:val="28"/>
          <w:highlight w:val="none"/>
          <w:lang w:val="en-US" w:eastAsia="zh-CN"/>
        </w:rPr>
      </w:pPr>
    </w:p>
    <w:p w14:paraId="7C67BDAA">
      <w:pPr>
        <w:jc w:val="left"/>
        <w:rPr>
          <w:rFonts w:hint="eastAsia" w:ascii="仿宋" w:hAnsi="仿宋" w:eastAsia="仿宋" w:cs="仿宋"/>
          <w:b/>
          <w:bCs/>
          <w:color w:val="auto"/>
          <w:sz w:val="28"/>
          <w:szCs w:val="28"/>
          <w:highlight w:val="none"/>
          <w:lang w:val="en-US" w:eastAsia="zh-CN"/>
        </w:rPr>
      </w:pPr>
    </w:p>
    <w:p w14:paraId="2B029BAA">
      <w:pPr>
        <w:jc w:val="left"/>
        <w:rPr>
          <w:rFonts w:hint="eastAsia" w:ascii="仿宋" w:hAnsi="仿宋" w:eastAsia="仿宋" w:cs="仿宋"/>
          <w:b/>
          <w:bCs/>
          <w:color w:val="auto"/>
          <w:sz w:val="28"/>
          <w:szCs w:val="28"/>
          <w:highlight w:val="none"/>
          <w:lang w:val="en-US" w:eastAsia="zh-CN"/>
        </w:rPr>
      </w:pPr>
    </w:p>
    <w:p w14:paraId="631FFAAE">
      <w:pPr>
        <w:jc w:val="left"/>
        <w:rPr>
          <w:rFonts w:hint="eastAsia" w:ascii="仿宋" w:hAnsi="仿宋" w:eastAsia="仿宋" w:cs="仿宋"/>
          <w:b/>
          <w:bCs/>
          <w:color w:val="auto"/>
          <w:sz w:val="28"/>
          <w:szCs w:val="28"/>
          <w:highlight w:val="none"/>
          <w:lang w:val="en-US" w:eastAsia="zh-CN"/>
        </w:rPr>
      </w:pPr>
    </w:p>
    <w:p w14:paraId="3844CFA9">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261AC526">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8834B1">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6995889">
      <w:pPr>
        <w:rPr>
          <w:rFonts w:hint="eastAsia"/>
          <w:b/>
          <w:bCs/>
          <w:color w:val="FF0000"/>
          <w:sz w:val="32"/>
          <w:szCs w:val="40"/>
          <w:highlight w:val="yellow"/>
          <w:lang w:val="en-US" w:eastAsia="zh-CN"/>
        </w:rPr>
      </w:pPr>
      <w:r>
        <w:rPr>
          <w:rFonts w:hint="eastAsia"/>
          <w:b/>
          <w:bCs/>
          <w:color w:val="FF0000"/>
          <w:sz w:val="32"/>
          <w:szCs w:val="40"/>
          <w:highlight w:val="yellow"/>
          <w:lang w:val="en-US" w:eastAsia="zh-CN"/>
        </w:rPr>
        <w:t>（各业务员自制报价单）</w:t>
      </w:r>
    </w:p>
    <w:p w14:paraId="129CBC0E">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026EF808">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677B0D9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10E9C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6BB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77612CC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DDD335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0B0B61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6E7BB2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4C2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E22977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3A22DE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7C00B1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C9FC73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00096F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7BE427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C8F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6D273C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211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334788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E4021C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8B9230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08DEE5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0A6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A980B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7CF24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9B5F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CFDF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0366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560B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2EA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582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0EB2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5088E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3A75C4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B40B78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159FA2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1B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FBA5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DE2BD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FA477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7E70C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04CFD5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8126D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C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E4D3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25A48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60E65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6C0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C9C7B1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A23BCC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C3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A703D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CD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521D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02D37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497EF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049C2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2A783F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8C8F1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62A46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6F6B37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1B6D1E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917DB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0E482B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6DAD983">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5EEC73D5">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B9816A9">
      <w:pPr>
        <w:rPr>
          <w:rFonts w:hint="default" w:ascii="仿宋" w:hAnsi="仿宋" w:eastAsia="仿宋" w:cs="仿宋"/>
          <w:b/>
          <w:bCs/>
          <w:color w:val="auto"/>
          <w:sz w:val="28"/>
          <w:szCs w:val="28"/>
          <w:highlight w:val="none"/>
          <w:lang w:val="en-US" w:eastAsia="zh-CN"/>
        </w:rPr>
      </w:pPr>
      <w:r>
        <w:rPr>
          <w:rFonts w:hint="default"/>
          <w:lang w:val="en-US" w:eastAsia="zh-CN"/>
        </w:rPr>
        <w:br w:type="page"/>
      </w:r>
      <w:r>
        <w:rPr>
          <w:rFonts w:hint="eastAsia" w:ascii="仿宋" w:hAnsi="仿宋" w:eastAsia="仿宋" w:cs="仿宋"/>
          <w:b/>
          <w:bCs/>
          <w:color w:val="auto"/>
          <w:sz w:val="28"/>
          <w:szCs w:val="28"/>
          <w:highlight w:val="none"/>
          <w:lang w:val="en-US" w:eastAsia="zh-CN"/>
        </w:rPr>
        <w:t>附件六：进厂施工安全告知函（如需要）</w:t>
      </w:r>
    </w:p>
    <w:p w14:paraId="3992B33A">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282F02C7">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5EDAC44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6E285A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6E89ED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2645B2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758D491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D020D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333561F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56FB755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267D66A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29882B7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615680DC">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5108A1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547523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57EEAD8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4283D535">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宋体-简">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F4BF">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4D7161B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5223">
    <w:pPr>
      <w:pStyle w:val="10"/>
      <w:framePr w:wrap="around" w:vAnchor="text" w:hAnchor="margin" w:xAlign="center" w:y="1"/>
      <w:rPr>
        <w:rStyle w:val="21"/>
      </w:rPr>
    </w:pPr>
    <w:r>
      <w:fldChar w:fldCharType="begin"/>
    </w:r>
    <w:r>
      <w:rPr>
        <w:rStyle w:val="21"/>
      </w:rPr>
      <w:instrText xml:space="preserve">PAGE  </w:instrText>
    </w:r>
    <w:r>
      <w:fldChar w:fldCharType="end"/>
    </w:r>
  </w:p>
  <w:p w14:paraId="103F755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3913">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CA94">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B1BA">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521B67"/>
    <w:rsid w:val="01897721"/>
    <w:rsid w:val="02305EC8"/>
    <w:rsid w:val="02DF39F5"/>
    <w:rsid w:val="03507A26"/>
    <w:rsid w:val="040F3B16"/>
    <w:rsid w:val="04F03C97"/>
    <w:rsid w:val="05C72EC0"/>
    <w:rsid w:val="05E859A8"/>
    <w:rsid w:val="06525A79"/>
    <w:rsid w:val="071E3483"/>
    <w:rsid w:val="085162AB"/>
    <w:rsid w:val="08B51A26"/>
    <w:rsid w:val="08DB73F7"/>
    <w:rsid w:val="0916013E"/>
    <w:rsid w:val="0954352E"/>
    <w:rsid w:val="09A028DE"/>
    <w:rsid w:val="0AAE1DA3"/>
    <w:rsid w:val="0B366EAA"/>
    <w:rsid w:val="0B6C22FD"/>
    <w:rsid w:val="0BA514EC"/>
    <w:rsid w:val="0BF64903"/>
    <w:rsid w:val="0C006EB6"/>
    <w:rsid w:val="0C7E4808"/>
    <w:rsid w:val="0CAD06C0"/>
    <w:rsid w:val="0D52693C"/>
    <w:rsid w:val="0D803000"/>
    <w:rsid w:val="0E715E49"/>
    <w:rsid w:val="0EB429EB"/>
    <w:rsid w:val="0EBA6F71"/>
    <w:rsid w:val="0EBF4172"/>
    <w:rsid w:val="0FCD38C8"/>
    <w:rsid w:val="0FD20B5A"/>
    <w:rsid w:val="103848F3"/>
    <w:rsid w:val="104B1813"/>
    <w:rsid w:val="113C719C"/>
    <w:rsid w:val="1183489F"/>
    <w:rsid w:val="11AB1672"/>
    <w:rsid w:val="11C72224"/>
    <w:rsid w:val="1212349F"/>
    <w:rsid w:val="1255782F"/>
    <w:rsid w:val="125C79C7"/>
    <w:rsid w:val="13977FF0"/>
    <w:rsid w:val="13B63F07"/>
    <w:rsid w:val="15CE3B81"/>
    <w:rsid w:val="17570EEA"/>
    <w:rsid w:val="17A433B8"/>
    <w:rsid w:val="17A96653"/>
    <w:rsid w:val="17AB6604"/>
    <w:rsid w:val="17FE5E9A"/>
    <w:rsid w:val="19C02564"/>
    <w:rsid w:val="1A27646D"/>
    <w:rsid w:val="1A837203"/>
    <w:rsid w:val="1C071301"/>
    <w:rsid w:val="1C0F4F03"/>
    <w:rsid w:val="1D04432C"/>
    <w:rsid w:val="1E0E1ABF"/>
    <w:rsid w:val="1E0F11B7"/>
    <w:rsid w:val="1F364D76"/>
    <w:rsid w:val="1F4F6C5C"/>
    <w:rsid w:val="1F5570C1"/>
    <w:rsid w:val="1F7D6B5E"/>
    <w:rsid w:val="1F7E169B"/>
    <w:rsid w:val="1F8133A0"/>
    <w:rsid w:val="20F47615"/>
    <w:rsid w:val="21D02A2F"/>
    <w:rsid w:val="21E37EA9"/>
    <w:rsid w:val="2217384F"/>
    <w:rsid w:val="224F3AF6"/>
    <w:rsid w:val="226A3E38"/>
    <w:rsid w:val="22C30E61"/>
    <w:rsid w:val="22E52610"/>
    <w:rsid w:val="233C375B"/>
    <w:rsid w:val="23741950"/>
    <w:rsid w:val="23C95987"/>
    <w:rsid w:val="23DE6AE1"/>
    <w:rsid w:val="257A57E4"/>
    <w:rsid w:val="25C96113"/>
    <w:rsid w:val="25D23FFE"/>
    <w:rsid w:val="25D503AF"/>
    <w:rsid w:val="26E52CAB"/>
    <w:rsid w:val="275D5CC4"/>
    <w:rsid w:val="27AB3D22"/>
    <w:rsid w:val="27B76717"/>
    <w:rsid w:val="27B91B29"/>
    <w:rsid w:val="28730EBF"/>
    <w:rsid w:val="28ED4E3F"/>
    <w:rsid w:val="29785438"/>
    <w:rsid w:val="29C86FE1"/>
    <w:rsid w:val="29E678DC"/>
    <w:rsid w:val="2AEF724E"/>
    <w:rsid w:val="2B7A7297"/>
    <w:rsid w:val="2BC3619C"/>
    <w:rsid w:val="2BD93A5D"/>
    <w:rsid w:val="2BEA6E25"/>
    <w:rsid w:val="2CA72EA7"/>
    <w:rsid w:val="2CF67D18"/>
    <w:rsid w:val="2D9212A3"/>
    <w:rsid w:val="2DCC40AF"/>
    <w:rsid w:val="2DD751D8"/>
    <w:rsid w:val="2DE54B4F"/>
    <w:rsid w:val="2E234DA7"/>
    <w:rsid w:val="2EC1468C"/>
    <w:rsid w:val="2ED74E86"/>
    <w:rsid w:val="2EE85546"/>
    <w:rsid w:val="2F2B3442"/>
    <w:rsid w:val="2FA63021"/>
    <w:rsid w:val="2FA92867"/>
    <w:rsid w:val="31061FC9"/>
    <w:rsid w:val="3273368E"/>
    <w:rsid w:val="33225ED8"/>
    <w:rsid w:val="33482E57"/>
    <w:rsid w:val="33E80FD9"/>
    <w:rsid w:val="35EC7F44"/>
    <w:rsid w:val="3698612A"/>
    <w:rsid w:val="36A51A86"/>
    <w:rsid w:val="36CF10AF"/>
    <w:rsid w:val="372A7F5B"/>
    <w:rsid w:val="37EC7A01"/>
    <w:rsid w:val="381379C8"/>
    <w:rsid w:val="3834566E"/>
    <w:rsid w:val="386A5BD5"/>
    <w:rsid w:val="38AB4A39"/>
    <w:rsid w:val="39730E29"/>
    <w:rsid w:val="39A57E5B"/>
    <w:rsid w:val="3B2A64D5"/>
    <w:rsid w:val="3BB701D4"/>
    <w:rsid w:val="3C2D0D35"/>
    <w:rsid w:val="3C812E4B"/>
    <w:rsid w:val="3CAE2246"/>
    <w:rsid w:val="3D3A5665"/>
    <w:rsid w:val="3D6A7523"/>
    <w:rsid w:val="3E347693"/>
    <w:rsid w:val="3EB57012"/>
    <w:rsid w:val="3F0E4CFC"/>
    <w:rsid w:val="3F3C2275"/>
    <w:rsid w:val="3F43346D"/>
    <w:rsid w:val="3FB56452"/>
    <w:rsid w:val="3FDC6343"/>
    <w:rsid w:val="40261A08"/>
    <w:rsid w:val="40307062"/>
    <w:rsid w:val="407B4979"/>
    <w:rsid w:val="4109429F"/>
    <w:rsid w:val="4121281C"/>
    <w:rsid w:val="41771E04"/>
    <w:rsid w:val="4181131A"/>
    <w:rsid w:val="41CA6693"/>
    <w:rsid w:val="42236112"/>
    <w:rsid w:val="42295B17"/>
    <w:rsid w:val="42617C15"/>
    <w:rsid w:val="428E3806"/>
    <w:rsid w:val="43210C91"/>
    <w:rsid w:val="43491DEF"/>
    <w:rsid w:val="43C21D71"/>
    <w:rsid w:val="43F3462F"/>
    <w:rsid w:val="449A346A"/>
    <w:rsid w:val="44C20644"/>
    <w:rsid w:val="46045418"/>
    <w:rsid w:val="46AE016A"/>
    <w:rsid w:val="473E66BB"/>
    <w:rsid w:val="47F6159D"/>
    <w:rsid w:val="497F3469"/>
    <w:rsid w:val="49CE6902"/>
    <w:rsid w:val="4AC86134"/>
    <w:rsid w:val="4AEA76B5"/>
    <w:rsid w:val="4B150597"/>
    <w:rsid w:val="4BB9615E"/>
    <w:rsid w:val="4C83446F"/>
    <w:rsid w:val="4E1064F8"/>
    <w:rsid w:val="4EAE488B"/>
    <w:rsid w:val="4ECE6952"/>
    <w:rsid w:val="4F286BB3"/>
    <w:rsid w:val="4F455F5A"/>
    <w:rsid w:val="4F610FE6"/>
    <w:rsid w:val="50FC2572"/>
    <w:rsid w:val="51255992"/>
    <w:rsid w:val="512C5A73"/>
    <w:rsid w:val="516052CE"/>
    <w:rsid w:val="52396CB7"/>
    <w:rsid w:val="524D0304"/>
    <w:rsid w:val="52B00C1D"/>
    <w:rsid w:val="52C91808"/>
    <w:rsid w:val="53232B02"/>
    <w:rsid w:val="5338205E"/>
    <w:rsid w:val="5373353A"/>
    <w:rsid w:val="53AA2830"/>
    <w:rsid w:val="53C56D76"/>
    <w:rsid w:val="53DC1305"/>
    <w:rsid w:val="54377C6E"/>
    <w:rsid w:val="55172CE8"/>
    <w:rsid w:val="55AF0C17"/>
    <w:rsid w:val="560255E9"/>
    <w:rsid w:val="56046717"/>
    <w:rsid w:val="560D4279"/>
    <w:rsid w:val="56B2489C"/>
    <w:rsid w:val="56B75990"/>
    <w:rsid w:val="570946DA"/>
    <w:rsid w:val="57146F3B"/>
    <w:rsid w:val="578016BD"/>
    <w:rsid w:val="57874CA8"/>
    <w:rsid w:val="59204F5D"/>
    <w:rsid w:val="59485C49"/>
    <w:rsid w:val="59A44A9E"/>
    <w:rsid w:val="5B233182"/>
    <w:rsid w:val="5B912762"/>
    <w:rsid w:val="5D0F7201"/>
    <w:rsid w:val="602C2F4B"/>
    <w:rsid w:val="60CF4FBF"/>
    <w:rsid w:val="611825D2"/>
    <w:rsid w:val="61777592"/>
    <w:rsid w:val="61C30369"/>
    <w:rsid w:val="621D1727"/>
    <w:rsid w:val="62807157"/>
    <w:rsid w:val="62CC0855"/>
    <w:rsid w:val="632C484D"/>
    <w:rsid w:val="63560788"/>
    <w:rsid w:val="63B079EF"/>
    <w:rsid w:val="642F3009"/>
    <w:rsid w:val="643B5C6F"/>
    <w:rsid w:val="64934179"/>
    <w:rsid w:val="64D53032"/>
    <w:rsid w:val="64F6086D"/>
    <w:rsid w:val="652B38DB"/>
    <w:rsid w:val="65702B12"/>
    <w:rsid w:val="663A5C95"/>
    <w:rsid w:val="665C18C6"/>
    <w:rsid w:val="66737903"/>
    <w:rsid w:val="66A15141"/>
    <w:rsid w:val="6740552D"/>
    <w:rsid w:val="676228B4"/>
    <w:rsid w:val="67674868"/>
    <w:rsid w:val="67AC671F"/>
    <w:rsid w:val="67DA4EDB"/>
    <w:rsid w:val="6827055A"/>
    <w:rsid w:val="685968A7"/>
    <w:rsid w:val="687660C7"/>
    <w:rsid w:val="68BF17FF"/>
    <w:rsid w:val="690031C6"/>
    <w:rsid w:val="69093839"/>
    <w:rsid w:val="6912177C"/>
    <w:rsid w:val="69254F1F"/>
    <w:rsid w:val="693D7F76"/>
    <w:rsid w:val="6942033F"/>
    <w:rsid w:val="69422769"/>
    <w:rsid w:val="696438E3"/>
    <w:rsid w:val="6A076A48"/>
    <w:rsid w:val="6A8D69A8"/>
    <w:rsid w:val="6AB4475C"/>
    <w:rsid w:val="6AB72548"/>
    <w:rsid w:val="6ADB6433"/>
    <w:rsid w:val="6DDD3AD6"/>
    <w:rsid w:val="6DF07EA0"/>
    <w:rsid w:val="6E022188"/>
    <w:rsid w:val="6EA47F6A"/>
    <w:rsid w:val="6F343618"/>
    <w:rsid w:val="6F632AB2"/>
    <w:rsid w:val="6FB10D76"/>
    <w:rsid w:val="70673B2B"/>
    <w:rsid w:val="70F76C5D"/>
    <w:rsid w:val="7101735B"/>
    <w:rsid w:val="724D1328"/>
    <w:rsid w:val="72F82DFF"/>
    <w:rsid w:val="731E5E62"/>
    <w:rsid w:val="73320EC8"/>
    <w:rsid w:val="737F2BEF"/>
    <w:rsid w:val="739C3A29"/>
    <w:rsid w:val="739D6995"/>
    <w:rsid w:val="73DF112A"/>
    <w:rsid w:val="74531F65"/>
    <w:rsid w:val="745905A3"/>
    <w:rsid w:val="747D324E"/>
    <w:rsid w:val="74CC5CC9"/>
    <w:rsid w:val="755E319B"/>
    <w:rsid w:val="756730D3"/>
    <w:rsid w:val="75A3705B"/>
    <w:rsid w:val="7610256F"/>
    <w:rsid w:val="767E765C"/>
    <w:rsid w:val="76875F8B"/>
    <w:rsid w:val="76B0369B"/>
    <w:rsid w:val="76EE3FA1"/>
    <w:rsid w:val="76F8382E"/>
    <w:rsid w:val="77666BE5"/>
    <w:rsid w:val="777D5283"/>
    <w:rsid w:val="77EC6749"/>
    <w:rsid w:val="783B4348"/>
    <w:rsid w:val="790526AE"/>
    <w:rsid w:val="79064F1F"/>
    <w:rsid w:val="79B55092"/>
    <w:rsid w:val="79E81899"/>
    <w:rsid w:val="7A357410"/>
    <w:rsid w:val="7A3F5867"/>
    <w:rsid w:val="7AA22289"/>
    <w:rsid w:val="7AD3048A"/>
    <w:rsid w:val="7AF94265"/>
    <w:rsid w:val="7B1F572E"/>
    <w:rsid w:val="7B4433BC"/>
    <w:rsid w:val="7BFF5ABE"/>
    <w:rsid w:val="7CEC1640"/>
    <w:rsid w:val="7D2B3E48"/>
    <w:rsid w:val="7DB44D00"/>
    <w:rsid w:val="7E470886"/>
    <w:rsid w:val="7E5D031B"/>
    <w:rsid w:val="7E635932"/>
    <w:rsid w:val="7E834EFE"/>
    <w:rsid w:val="7EF2057B"/>
    <w:rsid w:val="7F5A23F2"/>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宋体-简" w:hAnsi="宋体-简" w:eastAsia="宋体-简" w:cs="宋体-简"/>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3764</Words>
  <Characters>4287</Characters>
  <Lines>22</Lines>
  <Paragraphs>6</Paragraphs>
  <TotalTime>34</TotalTime>
  <ScaleCrop>false</ScaleCrop>
  <LinksUpToDate>false</LinksUpToDate>
  <CharactersWithSpaces>4675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2019-06-05T06:35:00Z</cp:lastPrinted>
  <dcterms:modified xsi:type="dcterms:W3CDTF">2024-11-13T00:17:09Z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FDCAC3D452574D55A84E7BC7A9EBB05E_13</vt:lpwstr>
  </property>
</Properties>
</file>