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B91A8">
      <w:pPr>
        <w:jc w:val="center"/>
        <w:rPr>
          <w:rFonts w:ascii="宋体" w:hAnsi="宋体" w:cs="宋体"/>
          <w:b/>
          <w:bCs/>
          <w:sz w:val="28"/>
          <w:szCs w:val="28"/>
        </w:rPr>
      </w:pPr>
      <w:r>
        <w:rPr>
          <w:rFonts w:hint="eastAsia" w:ascii="宋体" w:hAnsi="宋体" w:cs="宋体"/>
          <w:b/>
          <w:sz w:val="44"/>
          <w:szCs w:val="36"/>
        </w:rPr>
        <w:t>询   价   函</w:t>
      </w:r>
    </w:p>
    <w:p w14:paraId="2F8D679C">
      <w:pPr>
        <w:spacing w:line="320" w:lineRule="exact"/>
        <w:rPr>
          <w:rFonts w:ascii="宋体" w:hAnsi="宋体" w:cs="宋体"/>
          <w:b/>
          <w:bCs/>
          <w:sz w:val="32"/>
          <w:szCs w:val="28"/>
        </w:rPr>
      </w:pPr>
      <w:r>
        <w:rPr>
          <w:rFonts w:hint="eastAsia" w:ascii="宋体" w:hAnsi="宋体" w:cs="宋体"/>
          <w:b/>
          <w:bCs/>
          <w:sz w:val="32"/>
          <w:szCs w:val="28"/>
        </w:rPr>
        <w:t>贵公司：</w:t>
      </w:r>
    </w:p>
    <w:p w14:paraId="152B01F1">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各分公司2024.11.19各分公司需采购协议外阀门</w:t>
      </w:r>
      <w:r>
        <w:rPr>
          <w:rFonts w:hint="eastAsia" w:asciiTheme="minorEastAsia" w:hAnsiTheme="minorEastAsia" w:eastAsiaTheme="minorEastAsia"/>
          <w:sz w:val="24"/>
        </w:rPr>
        <w:t>一批，详见下表采购清单及技术要求</w:t>
      </w:r>
    </w:p>
    <w:p w14:paraId="615BDA10">
      <w:pPr>
        <w:pStyle w:val="6"/>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15"/>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1274"/>
        <w:gridCol w:w="1985"/>
        <w:gridCol w:w="709"/>
        <w:gridCol w:w="708"/>
        <w:gridCol w:w="1843"/>
        <w:gridCol w:w="1276"/>
      </w:tblGrid>
      <w:tr w14:paraId="1951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535" w:type="dxa"/>
            <w:vAlign w:val="center"/>
          </w:tcPr>
          <w:p w14:paraId="34F6071E">
            <w:pPr>
              <w:widowControl/>
              <w:jc w:val="center"/>
              <w:textAlignment w:val="center"/>
              <w:rPr>
                <w:rFonts w:ascii="宋体" w:hAnsi="宋体" w:cs="宋体"/>
                <w:b/>
                <w:bCs/>
                <w:sz w:val="24"/>
              </w:rPr>
            </w:pPr>
            <w:r>
              <w:rPr>
                <w:rFonts w:hint="eastAsia" w:ascii="宋体" w:hAnsi="宋体" w:cs="宋体"/>
                <w:b/>
                <w:bCs/>
                <w:sz w:val="24"/>
              </w:rPr>
              <w:t>序号</w:t>
            </w:r>
          </w:p>
        </w:tc>
        <w:tc>
          <w:tcPr>
            <w:tcW w:w="1274" w:type="dxa"/>
            <w:vAlign w:val="center"/>
          </w:tcPr>
          <w:p w14:paraId="4C5E68D1">
            <w:pPr>
              <w:widowControl/>
              <w:jc w:val="center"/>
              <w:textAlignment w:val="center"/>
              <w:rPr>
                <w:rFonts w:ascii="宋体" w:hAnsi="宋体" w:cs="宋体"/>
                <w:b/>
                <w:bCs/>
                <w:sz w:val="24"/>
              </w:rPr>
            </w:pPr>
            <w:r>
              <w:rPr>
                <w:rFonts w:hint="eastAsia" w:ascii="宋体" w:hAnsi="宋体" w:cs="宋体"/>
                <w:b/>
                <w:bCs/>
                <w:sz w:val="24"/>
              </w:rPr>
              <w:t>名称</w:t>
            </w:r>
          </w:p>
        </w:tc>
        <w:tc>
          <w:tcPr>
            <w:tcW w:w="1985" w:type="dxa"/>
            <w:vAlign w:val="center"/>
          </w:tcPr>
          <w:p w14:paraId="0A3D8842">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709" w:type="dxa"/>
            <w:vAlign w:val="center"/>
          </w:tcPr>
          <w:p w14:paraId="051E9E55">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708" w:type="dxa"/>
            <w:vAlign w:val="center"/>
          </w:tcPr>
          <w:p w14:paraId="59AE7BB7">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843" w:type="dxa"/>
            <w:vAlign w:val="center"/>
          </w:tcPr>
          <w:p w14:paraId="1C25FF3E">
            <w:pPr>
              <w:widowControl/>
              <w:jc w:val="center"/>
              <w:textAlignment w:val="center"/>
              <w:rPr>
                <w:rFonts w:ascii="宋体" w:hAnsi="宋体" w:cs="宋体"/>
                <w:b/>
                <w:bCs/>
                <w:color w:val="000000"/>
                <w:sz w:val="24"/>
              </w:rPr>
            </w:pPr>
            <w:r>
              <w:rPr>
                <w:rFonts w:hint="eastAsia" w:ascii="宋体" w:hAnsi="宋体" w:cs="宋体"/>
                <w:b/>
                <w:bCs/>
                <w:color w:val="000000"/>
                <w:kern w:val="0"/>
                <w:sz w:val="24"/>
              </w:rPr>
              <w:t>计 划 单 号</w:t>
            </w:r>
          </w:p>
        </w:tc>
        <w:tc>
          <w:tcPr>
            <w:tcW w:w="1276" w:type="dxa"/>
            <w:vAlign w:val="center"/>
          </w:tcPr>
          <w:p w14:paraId="05E0C9C0">
            <w:pPr>
              <w:widowControl/>
              <w:jc w:val="center"/>
              <w:textAlignment w:val="center"/>
              <w:rPr>
                <w:rFonts w:ascii="宋体" w:hAnsi="宋体" w:cs="宋体"/>
                <w:b/>
                <w:bCs/>
                <w:color w:val="000000"/>
                <w:kern w:val="0"/>
                <w:sz w:val="24"/>
              </w:rPr>
            </w:pPr>
            <w:r>
              <w:rPr>
                <w:rFonts w:hint="eastAsia" w:ascii="宋体" w:hAnsi="宋体" w:cs="宋体"/>
                <w:b/>
                <w:bCs/>
                <w:color w:val="000000"/>
                <w:kern w:val="0"/>
                <w:szCs w:val="21"/>
              </w:rPr>
              <w:t>备注</w:t>
            </w:r>
          </w:p>
        </w:tc>
      </w:tr>
      <w:tr w14:paraId="3ED1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56C6474">
            <w:pPr>
              <w:jc w:val="center"/>
              <w:rPr>
                <w:b/>
              </w:rPr>
            </w:pPr>
            <w:r>
              <w:rPr>
                <w:rFonts w:hint="eastAsia"/>
                <w:b/>
              </w:rPr>
              <w:t>1</w:t>
            </w:r>
          </w:p>
        </w:tc>
        <w:tc>
          <w:tcPr>
            <w:tcW w:w="1274" w:type="dxa"/>
            <w:vAlign w:val="center"/>
          </w:tcPr>
          <w:p w14:paraId="6FAB0206">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不锈钢闸阀</w:t>
            </w:r>
          </w:p>
        </w:tc>
        <w:tc>
          <w:tcPr>
            <w:tcW w:w="1985" w:type="dxa"/>
            <w:vAlign w:val="center"/>
          </w:tcPr>
          <w:p w14:paraId="199C95FC">
            <w:pPr>
              <w:jc w:val="center"/>
              <w:rPr>
                <w:rFonts w:cs="宋体" w:asciiTheme="minorEastAsia" w:hAnsiTheme="minorEastAsia" w:eastAsiaTheme="minorEastAsia"/>
                <w:szCs w:val="21"/>
              </w:rPr>
            </w:pPr>
            <w:r>
              <w:rPr>
                <w:rFonts w:hint="eastAsia" w:asciiTheme="minorEastAsia" w:hAnsiTheme="minorEastAsia" w:eastAsiaTheme="minorEastAsia"/>
                <w:szCs w:val="21"/>
              </w:rPr>
              <w:t>Z41W-10P DN50</w:t>
            </w:r>
          </w:p>
        </w:tc>
        <w:tc>
          <w:tcPr>
            <w:tcW w:w="709" w:type="dxa"/>
            <w:vAlign w:val="center"/>
          </w:tcPr>
          <w:p w14:paraId="72F373F0">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72EAFF7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076F5A94">
            <w:pPr>
              <w:jc w:val="center"/>
              <w:rPr>
                <w:rFonts w:cs="宋体" w:asciiTheme="minorEastAsia" w:hAnsiTheme="minorEastAsia" w:eastAsiaTheme="minorEastAsia"/>
                <w:sz w:val="18"/>
                <w:szCs w:val="18"/>
              </w:rPr>
            </w:pPr>
            <w:r>
              <w:rPr>
                <w:rFonts w:cs="宋体" w:asciiTheme="minorEastAsia" w:hAnsiTheme="minorEastAsia" w:eastAsiaTheme="minorEastAsia"/>
                <w:sz w:val="18"/>
                <w:szCs w:val="18"/>
              </w:rPr>
              <w:t>JH241119000003</w:t>
            </w:r>
          </w:p>
        </w:tc>
        <w:tc>
          <w:tcPr>
            <w:tcW w:w="1276" w:type="dxa"/>
            <w:vAlign w:val="center"/>
          </w:tcPr>
          <w:p w14:paraId="492A020C">
            <w:pPr>
              <w:jc w:val="center"/>
              <w:rPr>
                <w:rFonts w:cs="宋体" w:asciiTheme="minorEastAsia" w:hAnsiTheme="minorEastAsia" w:eastAsiaTheme="minorEastAsia"/>
                <w:szCs w:val="21"/>
              </w:rPr>
            </w:pPr>
          </w:p>
        </w:tc>
      </w:tr>
      <w:tr w14:paraId="7D37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396E388">
            <w:pPr>
              <w:jc w:val="center"/>
              <w:rPr>
                <w:b/>
              </w:rPr>
            </w:pPr>
            <w:r>
              <w:rPr>
                <w:rFonts w:hint="eastAsia"/>
                <w:b/>
              </w:rPr>
              <w:t>2</w:t>
            </w:r>
          </w:p>
        </w:tc>
        <w:tc>
          <w:tcPr>
            <w:tcW w:w="1274" w:type="dxa"/>
            <w:vAlign w:val="center"/>
          </w:tcPr>
          <w:p w14:paraId="35522860">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7F0BC8EB">
            <w:pPr>
              <w:jc w:val="center"/>
              <w:rPr>
                <w:rFonts w:cs="宋体" w:asciiTheme="minorEastAsia" w:hAnsiTheme="minorEastAsia" w:eastAsiaTheme="minorEastAsia"/>
                <w:szCs w:val="21"/>
              </w:rPr>
            </w:pPr>
            <w:r>
              <w:rPr>
                <w:rFonts w:hint="eastAsia" w:asciiTheme="minorEastAsia" w:hAnsiTheme="minorEastAsia" w:eastAsiaTheme="minorEastAsia"/>
                <w:szCs w:val="21"/>
              </w:rPr>
              <w:t>Q41Y-16P DN100</w:t>
            </w:r>
          </w:p>
        </w:tc>
        <w:tc>
          <w:tcPr>
            <w:tcW w:w="709" w:type="dxa"/>
            <w:vAlign w:val="center"/>
          </w:tcPr>
          <w:p w14:paraId="69136D0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4DAF3F97">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43" w:type="dxa"/>
            <w:vAlign w:val="center"/>
          </w:tcPr>
          <w:p w14:paraId="3B320DA4">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40D7346A">
            <w:pPr>
              <w:jc w:val="center"/>
              <w:rPr>
                <w:rFonts w:cs="宋体" w:asciiTheme="minorEastAsia" w:hAnsiTheme="minorEastAsia" w:eastAsiaTheme="minorEastAsia"/>
                <w:szCs w:val="21"/>
              </w:rPr>
            </w:pPr>
          </w:p>
        </w:tc>
      </w:tr>
      <w:tr w14:paraId="6F3A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6AE825C2">
            <w:pPr>
              <w:jc w:val="center"/>
              <w:rPr>
                <w:b/>
              </w:rPr>
            </w:pPr>
            <w:r>
              <w:rPr>
                <w:rFonts w:hint="eastAsia"/>
                <w:b/>
              </w:rPr>
              <w:t>3</w:t>
            </w:r>
          </w:p>
        </w:tc>
        <w:tc>
          <w:tcPr>
            <w:tcW w:w="1274" w:type="dxa"/>
            <w:vAlign w:val="center"/>
          </w:tcPr>
          <w:p w14:paraId="1A4F786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不锈钢半球阀</w:t>
            </w:r>
          </w:p>
        </w:tc>
        <w:tc>
          <w:tcPr>
            <w:tcW w:w="1985" w:type="dxa"/>
            <w:vAlign w:val="center"/>
          </w:tcPr>
          <w:p w14:paraId="2C798493">
            <w:pPr>
              <w:jc w:val="center"/>
              <w:rPr>
                <w:rFonts w:cs="宋体" w:asciiTheme="minorEastAsia" w:hAnsiTheme="minorEastAsia" w:eastAsiaTheme="minorEastAsia"/>
                <w:szCs w:val="21"/>
              </w:rPr>
            </w:pPr>
            <w:r>
              <w:rPr>
                <w:rFonts w:hint="eastAsia" w:asciiTheme="minorEastAsia" w:hAnsiTheme="minorEastAsia" w:eastAsiaTheme="minorEastAsia"/>
                <w:szCs w:val="21"/>
              </w:rPr>
              <w:t>BQB340M-16 DN150 2205</w:t>
            </w:r>
          </w:p>
        </w:tc>
        <w:tc>
          <w:tcPr>
            <w:tcW w:w="709" w:type="dxa"/>
            <w:vAlign w:val="center"/>
          </w:tcPr>
          <w:p w14:paraId="150EAC5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387F32D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1843" w:type="dxa"/>
            <w:vAlign w:val="center"/>
          </w:tcPr>
          <w:p w14:paraId="79B838EF">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384E1135">
            <w:pPr>
              <w:jc w:val="center"/>
              <w:rPr>
                <w:rFonts w:cs="宋体" w:asciiTheme="minorEastAsia" w:hAnsiTheme="minorEastAsia" w:eastAsiaTheme="minorEastAsia"/>
                <w:szCs w:val="21"/>
              </w:rPr>
            </w:pPr>
          </w:p>
        </w:tc>
      </w:tr>
      <w:tr w14:paraId="38C8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4B1C2FA5">
            <w:pPr>
              <w:jc w:val="center"/>
              <w:rPr>
                <w:b/>
              </w:rPr>
            </w:pPr>
            <w:r>
              <w:rPr>
                <w:rFonts w:hint="eastAsia"/>
                <w:b/>
              </w:rPr>
              <w:t>4</w:t>
            </w:r>
          </w:p>
        </w:tc>
        <w:tc>
          <w:tcPr>
            <w:tcW w:w="1274" w:type="dxa"/>
            <w:vAlign w:val="center"/>
          </w:tcPr>
          <w:p w14:paraId="2C7C4B6F">
            <w:pPr>
              <w:jc w:val="center"/>
              <w:rPr>
                <w:rFonts w:cs="宋体" w:asciiTheme="minorEastAsia" w:hAnsiTheme="minorEastAsia" w:eastAsiaTheme="minorEastAsia"/>
                <w:szCs w:val="21"/>
              </w:rPr>
            </w:pPr>
            <w:r>
              <w:rPr>
                <w:rFonts w:hint="eastAsia" w:asciiTheme="minorEastAsia" w:hAnsiTheme="minorEastAsia" w:eastAsiaTheme="minorEastAsia"/>
                <w:szCs w:val="21"/>
              </w:rPr>
              <w:t>闸阀</w:t>
            </w:r>
          </w:p>
        </w:tc>
        <w:tc>
          <w:tcPr>
            <w:tcW w:w="1985" w:type="dxa"/>
            <w:vAlign w:val="center"/>
          </w:tcPr>
          <w:p w14:paraId="26163D64">
            <w:pPr>
              <w:jc w:val="center"/>
              <w:rPr>
                <w:rFonts w:cs="宋体" w:asciiTheme="minorEastAsia" w:hAnsiTheme="minorEastAsia" w:eastAsiaTheme="minorEastAsia"/>
                <w:szCs w:val="21"/>
              </w:rPr>
            </w:pPr>
            <w:r>
              <w:rPr>
                <w:rFonts w:hint="eastAsia" w:asciiTheme="minorEastAsia" w:hAnsiTheme="minorEastAsia" w:eastAsiaTheme="minorEastAsia"/>
                <w:szCs w:val="21"/>
              </w:rPr>
              <w:t>DN700PN25</w:t>
            </w:r>
          </w:p>
        </w:tc>
        <w:tc>
          <w:tcPr>
            <w:tcW w:w="709" w:type="dxa"/>
            <w:vAlign w:val="center"/>
          </w:tcPr>
          <w:p w14:paraId="08BE7D9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3D8996E4">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3AEB5E26">
            <w:pPr>
              <w:jc w:val="center"/>
              <w:rPr>
                <w:rFonts w:cs="宋体" w:asciiTheme="minorEastAsia" w:hAnsiTheme="minorEastAsia" w:eastAsiaTheme="minorEastAsia"/>
                <w:sz w:val="18"/>
                <w:szCs w:val="18"/>
              </w:rPr>
            </w:pPr>
            <w:r>
              <w:rPr>
                <w:rFonts w:hint="eastAsia" w:asciiTheme="minorEastAsia" w:hAnsiTheme="minorEastAsia" w:eastAsiaTheme="minorEastAsia"/>
                <w:sz w:val="18"/>
                <w:szCs w:val="18"/>
              </w:rPr>
              <w:t>JH241111000012</w:t>
            </w:r>
          </w:p>
        </w:tc>
        <w:tc>
          <w:tcPr>
            <w:tcW w:w="1276" w:type="dxa"/>
            <w:vAlign w:val="center"/>
          </w:tcPr>
          <w:p w14:paraId="6DCE79EC">
            <w:pPr>
              <w:jc w:val="center"/>
              <w:rPr>
                <w:rFonts w:cs="宋体" w:asciiTheme="minorEastAsia" w:hAnsiTheme="minorEastAsia" w:eastAsiaTheme="minorEastAsia"/>
                <w:szCs w:val="21"/>
              </w:rPr>
            </w:pPr>
            <w:r>
              <w:rPr>
                <w:rFonts w:cs="宋体" w:asciiTheme="minorEastAsia" w:hAnsiTheme="minorEastAsia" w:eastAsiaTheme="minorEastAsia"/>
                <w:szCs w:val="21"/>
              </w:rPr>
              <w:t xml:space="preserve">Z543H-25  </w:t>
            </w:r>
          </w:p>
        </w:tc>
      </w:tr>
      <w:tr w14:paraId="3FCF8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218138E">
            <w:pPr>
              <w:jc w:val="center"/>
              <w:rPr>
                <w:b/>
              </w:rPr>
            </w:pPr>
            <w:r>
              <w:rPr>
                <w:rFonts w:hint="eastAsia"/>
                <w:b/>
              </w:rPr>
              <w:t>5</w:t>
            </w:r>
          </w:p>
        </w:tc>
        <w:tc>
          <w:tcPr>
            <w:tcW w:w="1274" w:type="dxa"/>
            <w:vAlign w:val="center"/>
          </w:tcPr>
          <w:p w14:paraId="68327DE1">
            <w:pPr>
              <w:jc w:val="center"/>
              <w:rPr>
                <w:rFonts w:cs="宋体" w:asciiTheme="minorEastAsia" w:hAnsiTheme="minorEastAsia" w:eastAsiaTheme="minorEastAsia"/>
                <w:szCs w:val="21"/>
              </w:rPr>
            </w:pPr>
            <w:r>
              <w:rPr>
                <w:rFonts w:hint="eastAsia" w:asciiTheme="minorEastAsia" w:hAnsiTheme="minorEastAsia" w:eastAsiaTheme="minorEastAsia"/>
                <w:szCs w:val="21"/>
              </w:rPr>
              <w:t>安全阀</w:t>
            </w:r>
          </w:p>
        </w:tc>
        <w:tc>
          <w:tcPr>
            <w:tcW w:w="1985" w:type="dxa"/>
            <w:vAlign w:val="center"/>
          </w:tcPr>
          <w:p w14:paraId="5DA8364B">
            <w:pPr>
              <w:jc w:val="center"/>
              <w:rPr>
                <w:rFonts w:cs="宋体" w:asciiTheme="minorEastAsia" w:hAnsiTheme="minorEastAsia" w:eastAsiaTheme="minorEastAsia"/>
                <w:szCs w:val="21"/>
              </w:rPr>
            </w:pPr>
            <w:r>
              <w:rPr>
                <w:rFonts w:hint="eastAsia" w:asciiTheme="minorEastAsia" w:hAnsiTheme="minorEastAsia" w:eastAsiaTheme="minorEastAsia"/>
                <w:szCs w:val="21"/>
              </w:rPr>
              <w:t>A28H-10C DN50</w:t>
            </w:r>
          </w:p>
        </w:tc>
        <w:tc>
          <w:tcPr>
            <w:tcW w:w="709" w:type="dxa"/>
            <w:vAlign w:val="center"/>
          </w:tcPr>
          <w:p w14:paraId="1AD9B875">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53D53BE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0951CD87">
            <w:pPr>
              <w:jc w:val="center"/>
              <w:rPr>
                <w:rFonts w:cs="宋体" w:asciiTheme="minorEastAsia" w:hAnsiTheme="minorEastAsia" w:eastAsiaTheme="minorEastAsia"/>
                <w:szCs w:val="21"/>
              </w:rPr>
            </w:pPr>
            <w:r>
              <w:rPr>
                <w:rFonts w:cs="宋体" w:asciiTheme="minorEastAsia" w:hAnsiTheme="minorEastAsia" w:eastAsiaTheme="minorEastAsia"/>
                <w:szCs w:val="21"/>
              </w:rPr>
              <w:t>JH241119000012</w:t>
            </w:r>
          </w:p>
        </w:tc>
        <w:tc>
          <w:tcPr>
            <w:tcW w:w="1276" w:type="dxa"/>
            <w:vAlign w:val="center"/>
          </w:tcPr>
          <w:p w14:paraId="18F9A564">
            <w:pPr>
              <w:jc w:val="center"/>
              <w:rPr>
                <w:rFonts w:cs="宋体" w:asciiTheme="minorEastAsia" w:hAnsiTheme="minorEastAsia" w:eastAsiaTheme="minorEastAsia"/>
                <w:szCs w:val="21"/>
              </w:rPr>
            </w:pPr>
          </w:p>
        </w:tc>
      </w:tr>
      <w:tr w14:paraId="023F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08496957">
            <w:pPr>
              <w:jc w:val="center"/>
              <w:rPr>
                <w:b/>
              </w:rPr>
            </w:pPr>
            <w:r>
              <w:rPr>
                <w:rFonts w:hint="eastAsia"/>
                <w:b/>
              </w:rPr>
              <w:t>6</w:t>
            </w:r>
          </w:p>
        </w:tc>
        <w:tc>
          <w:tcPr>
            <w:tcW w:w="1274" w:type="dxa"/>
            <w:vAlign w:val="center"/>
          </w:tcPr>
          <w:p w14:paraId="02CF93E6">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4E27907B">
            <w:pPr>
              <w:jc w:val="center"/>
              <w:rPr>
                <w:rFonts w:cs="宋体" w:asciiTheme="minorEastAsia" w:hAnsiTheme="minorEastAsia" w:eastAsiaTheme="minorEastAsia"/>
                <w:szCs w:val="21"/>
              </w:rPr>
            </w:pPr>
            <w:r>
              <w:rPr>
                <w:rFonts w:hint="eastAsia" w:asciiTheme="minorEastAsia" w:hAnsiTheme="minorEastAsia" w:eastAsiaTheme="minorEastAsia"/>
                <w:szCs w:val="21"/>
              </w:rPr>
              <w:t>H44J-10 DN150</w:t>
            </w:r>
          </w:p>
        </w:tc>
        <w:tc>
          <w:tcPr>
            <w:tcW w:w="709" w:type="dxa"/>
            <w:vAlign w:val="center"/>
          </w:tcPr>
          <w:p w14:paraId="52A1C046">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388A464B">
            <w:pPr>
              <w:jc w:val="center"/>
              <w:rPr>
                <w:rFonts w:cs="宋体" w:asciiTheme="minorEastAsia" w:hAnsiTheme="minorEastAsia" w:eastAsiaTheme="minorEastAsia"/>
                <w:szCs w:val="21"/>
              </w:rPr>
            </w:pPr>
            <w:r>
              <w:rPr>
                <w:rFonts w:hint="eastAsia" w:asciiTheme="minorEastAsia" w:hAnsiTheme="minorEastAsia" w:eastAsiaTheme="minorEastAsia"/>
                <w:szCs w:val="21"/>
              </w:rPr>
              <w:t>1</w:t>
            </w:r>
          </w:p>
        </w:tc>
        <w:tc>
          <w:tcPr>
            <w:tcW w:w="1843" w:type="dxa"/>
            <w:vAlign w:val="center"/>
          </w:tcPr>
          <w:p w14:paraId="0022B1B2">
            <w:pPr>
              <w:jc w:val="center"/>
              <w:rPr>
                <w:rFonts w:ascii="宋体" w:hAnsi="宋体" w:cs="宋体"/>
                <w:sz w:val="18"/>
                <w:szCs w:val="18"/>
              </w:rPr>
            </w:pPr>
            <w:r>
              <w:rPr>
                <w:rFonts w:hint="eastAsia"/>
                <w:sz w:val="18"/>
                <w:szCs w:val="18"/>
              </w:rPr>
              <w:t>JH241105000007</w:t>
            </w:r>
          </w:p>
        </w:tc>
        <w:tc>
          <w:tcPr>
            <w:tcW w:w="1276" w:type="dxa"/>
            <w:vAlign w:val="center"/>
          </w:tcPr>
          <w:p w14:paraId="37294DA9">
            <w:pPr>
              <w:jc w:val="center"/>
              <w:rPr>
                <w:rFonts w:cs="宋体" w:asciiTheme="minorEastAsia" w:hAnsiTheme="minorEastAsia" w:eastAsiaTheme="minorEastAsia"/>
                <w:szCs w:val="21"/>
              </w:rPr>
            </w:pPr>
          </w:p>
        </w:tc>
      </w:tr>
      <w:tr w14:paraId="3D58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ED73ED9">
            <w:pPr>
              <w:jc w:val="center"/>
              <w:rPr>
                <w:b/>
              </w:rPr>
            </w:pPr>
            <w:r>
              <w:rPr>
                <w:rFonts w:hint="eastAsia"/>
                <w:b/>
              </w:rPr>
              <w:t>7</w:t>
            </w:r>
          </w:p>
        </w:tc>
        <w:tc>
          <w:tcPr>
            <w:tcW w:w="1274" w:type="dxa"/>
            <w:vAlign w:val="center"/>
          </w:tcPr>
          <w:p w14:paraId="0D039943">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577E0E28">
            <w:pPr>
              <w:jc w:val="center"/>
              <w:rPr>
                <w:rFonts w:cs="宋体" w:asciiTheme="minorEastAsia" w:hAnsiTheme="minorEastAsia" w:eastAsiaTheme="minorEastAsia"/>
                <w:szCs w:val="21"/>
              </w:rPr>
            </w:pPr>
            <w:r>
              <w:rPr>
                <w:rFonts w:hint="eastAsia" w:asciiTheme="minorEastAsia" w:hAnsiTheme="minorEastAsia" w:eastAsiaTheme="minorEastAsia"/>
                <w:szCs w:val="21"/>
              </w:rPr>
              <w:t>H44J-10C DN200</w:t>
            </w:r>
          </w:p>
        </w:tc>
        <w:tc>
          <w:tcPr>
            <w:tcW w:w="709" w:type="dxa"/>
            <w:vAlign w:val="center"/>
          </w:tcPr>
          <w:p w14:paraId="52D9731E">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76C70908">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3E5989B5">
            <w:pPr>
              <w:jc w:val="center"/>
              <w:rPr>
                <w:rFonts w:ascii="宋体" w:hAnsi="宋体" w:cs="宋体"/>
                <w:sz w:val="18"/>
                <w:szCs w:val="18"/>
              </w:rPr>
            </w:pPr>
            <w:r>
              <w:rPr>
                <w:rFonts w:hint="eastAsia"/>
                <w:sz w:val="18"/>
                <w:szCs w:val="18"/>
              </w:rPr>
              <w:t>JH241105000007</w:t>
            </w:r>
          </w:p>
        </w:tc>
        <w:tc>
          <w:tcPr>
            <w:tcW w:w="1276" w:type="dxa"/>
            <w:vAlign w:val="center"/>
          </w:tcPr>
          <w:p w14:paraId="417E7308">
            <w:pPr>
              <w:jc w:val="center"/>
              <w:rPr>
                <w:rFonts w:cs="宋体" w:asciiTheme="minorEastAsia" w:hAnsiTheme="minorEastAsia" w:eastAsiaTheme="minorEastAsia"/>
                <w:szCs w:val="21"/>
              </w:rPr>
            </w:pPr>
          </w:p>
        </w:tc>
      </w:tr>
      <w:tr w14:paraId="043F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97E82B2">
            <w:pPr>
              <w:jc w:val="center"/>
              <w:rPr>
                <w:b/>
              </w:rPr>
            </w:pPr>
            <w:r>
              <w:rPr>
                <w:rFonts w:hint="eastAsia"/>
                <w:b/>
              </w:rPr>
              <w:t>8</w:t>
            </w:r>
          </w:p>
        </w:tc>
        <w:tc>
          <w:tcPr>
            <w:tcW w:w="1274" w:type="dxa"/>
            <w:vAlign w:val="center"/>
          </w:tcPr>
          <w:p w14:paraId="2061A156">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040B0E8B">
            <w:pPr>
              <w:jc w:val="center"/>
              <w:rPr>
                <w:rFonts w:cs="宋体" w:asciiTheme="minorEastAsia" w:hAnsiTheme="minorEastAsia" w:eastAsiaTheme="minorEastAsia"/>
                <w:szCs w:val="21"/>
              </w:rPr>
            </w:pPr>
            <w:r>
              <w:rPr>
                <w:rFonts w:hint="eastAsia" w:asciiTheme="minorEastAsia" w:hAnsiTheme="minorEastAsia" w:eastAsiaTheme="minorEastAsia"/>
                <w:szCs w:val="21"/>
              </w:rPr>
              <w:t>H44J-10DN80</w:t>
            </w:r>
          </w:p>
        </w:tc>
        <w:tc>
          <w:tcPr>
            <w:tcW w:w="709" w:type="dxa"/>
            <w:vAlign w:val="center"/>
          </w:tcPr>
          <w:p w14:paraId="5EDC58D4">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7AA5DACD">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1843" w:type="dxa"/>
            <w:vAlign w:val="center"/>
          </w:tcPr>
          <w:p w14:paraId="3651C58B">
            <w:pPr>
              <w:jc w:val="center"/>
              <w:rPr>
                <w:rFonts w:ascii="宋体" w:hAnsi="宋体" w:cs="宋体"/>
                <w:sz w:val="18"/>
                <w:szCs w:val="18"/>
              </w:rPr>
            </w:pPr>
            <w:r>
              <w:rPr>
                <w:rFonts w:hint="eastAsia"/>
                <w:sz w:val="18"/>
                <w:szCs w:val="18"/>
              </w:rPr>
              <w:t>JH241105000007</w:t>
            </w:r>
          </w:p>
        </w:tc>
        <w:tc>
          <w:tcPr>
            <w:tcW w:w="1276" w:type="dxa"/>
            <w:vAlign w:val="center"/>
          </w:tcPr>
          <w:p w14:paraId="0C27AA19">
            <w:pPr>
              <w:jc w:val="center"/>
              <w:rPr>
                <w:rFonts w:cs="宋体" w:asciiTheme="minorEastAsia" w:hAnsiTheme="minorEastAsia" w:eastAsiaTheme="minorEastAsia"/>
                <w:szCs w:val="21"/>
              </w:rPr>
            </w:pPr>
          </w:p>
        </w:tc>
      </w:tr>
      <w:tr w14:paraId="27BD0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7DB4D2C7">
            <w:pPr>
              <w:jc w:val="center"/>
              <w:rPr>
                <w:b/>
              </w:rPr>
            </w:pPr>
            <w:r>
              <w:rPr>
                <w:rFonts w:hint="eastAsia"/>
                <w:b/>
              </w:rPr>
              <w:t>9</w:t>
            </w:r>
          </w:p>
        </w:tc>
        <w:tc>
          <w:tcPr>
            <w:tcW w:w="1274" w:type="dxa"/>
            <w:vAlign w:val="center"/>
          </w:tcPr>
          <w:p w14:paraId="78084263">
            <w:pPr>
              <w:jc w:val="center"/>
              <w:rPr>
                <w:rFonts w:cs="宋体" w:asciiTheme="minorEastAsia" w:hAnsiTheme="minorEastAsia" w:eastAsiaTheme="minorEastAsia"/>
                <w:szCs w:val="21"/>
              </w:rPr>
            </w:pPr>
            <w:r>
              <w:rPr>
                <w:rFonts w:hint="eastAsia" w:asciiTheme="minorEastAsia" w:hAnsiTheme="minorEastAsia" w:eastAsiaTheme="minorEastAsia"/>
                <w:szCs w:val="21"/>
              </w:rPr>
              <w:t>衬胶止回阀</w:t>
            </w:r>
          </w:p>
        </w:tc>
        <w:tc>
          <w:tcPr>
            <w:tcW w:w="1985" w:type="dxa"/>
            <w:vAlign w:val="center"/>
          </w:tcPr>
          <w:p w14:paraId="649C071D">
            <w:pPr>
              <w:jc w:val="center"/>
              <w:rPr>
                <w:rFonts w:cs="宋体" w:asciiTheme="minorEastAsia" w:hAnsiTheme="minorEastAsia" w:eastAsiaTheme="minorEastAsia"/>
                <w:szCs w:val="21"/>
              </w:rPr>
            </w:pPr>
            <w:r>
              <w:rPr>
                <w:rFonts w:hint="eastAsia" w:asciiTheme="minorEastAsia" w:hAnsiTheme="minorEastAsia" w:eastAsiaTheme="minorEastAsia"/>
                <w:szCs w:val="21"/>
              </w:rPr>
              <w:t>H44J-10DN100</w:t>
            </w:r>
          </w:p>
        </w:tc>
        <w:tc>
          <w:tcPr>
            <w:tcW w:w="709" w:type="dxa"/>
            <w:vAlign w:val="center"/>
          </w:tcPr>
          <w:p w14:paraId="0D277F7C">
            <w:pPr>
              <w:jc w:val="center"/>
              <w:rPr>
                <w:rFonts w:cs="宋体" w:asciiTheme="minorEastAsia" w:hAnsiTheme="minorEastAsia" w:eastAsiaTheme="minorEastAsia"/>
                <w:szCs w:val="21"/>
              </w:rPr>
            </w:pPr>
            <w:r>
              <w:rPr>
                <w:rFonts w:hint="eastAsia" w:asciiTheme="minorEastAsia" w:hAnsiTheme="minorEastAsia" w:eastAsiaTheme="minorEastAsia"/>
                <w:szCs w:val="21"/>
              </w:rPr>
              <w:t>只</w:t>
            </w:r>
          </w:p>
        </w:tc>
        <w:tc>
          <w:tcPr>
            <w:tcW w:w="708" w:type="dxa"/>
            <w:vAlign w:val="center"/>
          </w:tcPr>
          <w:p w14:paraId="7A9DFA1D">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1843" w:type="dxa"/>
            <w:vAlign w:val="center"/>
          </w:tcPr>
          <w:p w14:paraId="6B7C31FF">
            <w:pPr>
              <w:jc w:val="center"/>
              <w:rPr>
                <w:rFonts w:ascii="宋体" w:hAnsi="宋体" w:cs="宋体"/>
                <w:sz w:val="18"/>
                <w:szCs w:val="18"/>
              </w:rPr>
            </w:pPr>
            <w:r>
              <w:rPr>
                <w:rFonts w:hint="eastAsia"/>
                <w:sz w:val="18"/>
                <w:szCs w:val="18"/>
              </w:rPr>
              <w:t>JH241105000007</w:t>
            </w:r>
          </w:p>
        </w:tc>
        <w:tc>
          <w:tcPr>
            <w:tcW w:w="1276" w:type="dxa"/>
            <w:vAlign w:val="center"/>
          </w:tcPr>
          <w:p w14:paraId="6CA698ED">
            <w:pPr>
              <w:jc w:val="center"/>
              <w:rPr>
                <w:rFonts w:cs="宋体" w:asciiTheme="minorEastAsia" w:hAnsiTheme="minorEastAsia" w:eastAsiaTheme="minorEastAsia"/>
                <w:szCs w:val="21"/>
              </w:rPr>
            </w:pPr>
          </w:p>
        </w:tc>
      </w:tr>
      <w:tr w14:paraId="2109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1ACB3CD3">
            <w:pPr>
              <w:jc w:val="center"/>
              <w:rPr>
                <w:b/>
              </w:rPr>
            </w:pPr>
            <w:r>
              <w:rPr>
                <w:rFonts w:hint="eastAsia"/>
                <w:b/>
              </w:rPr>
              <w:t>10</w:t>
            </w:r>
          </w:p>
        </w:tc>
        <w:tc>
          <w:tcPr>
            <w:tcW w:w="1274" w:type="dxa"/>
            <w:vAlign w:val="center"/>
          </w:tcPr>
          <w:p w14:paraId="199EEA93">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6124F9F1">
            <w:pPr>
              <w:jc w:val="center"/>
              <w:rPr>
                <w:rFonts w:cs="宋体" w:asciiTheme="minorEastAsia" w:hAnsiTheme="minorEastAsia" w:eastAsiaTheme="minorEastAsia"/>
                <w:szCs w:val="21"/>
              </w:rPr>
            </w:pPr>
            <w:r>
              <w:rPr>
                <w:rFonts w:hint="eastAsia" w:asciiTheme="minorEastAsia" w:hAnsiTheme="minorEastAsia" w:eastAsiaTheme="minorEastAsia"/>
                <w:szCs w:val="21"/>
              </w:rPr>
              <w:t>Q21F-100R DN25 316L</w:t>
            </w:r>
          </w:p>
        </w:tc>
        <w:tc>
          <w:tcPr>
            <w:tcW w:w="709" w:type="dxa"/>
            <w:vAlign w:val="center"/>
          </w:tcPr>
          <w:p w14:paraId="6ED32B5A">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03474733">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117C637F">
            <w:pPr>
              <w:jc w:val="center"/>
              <w:rPr>
                <w:rFonts w:ascii="宋体" w:hAnsi="宋体" w:cs="宋体"/>
                <w:sz w:val="18"/>
                <w:szCs w:val="18"/>
              </w:rPr>
            </w:pPr>
            <w:r>
              <w:rPr>
                <w:rFonts w:hint="eastAsia"/>
                <w:sz w:val="18"/>
                <w:szCs w:val="18"/>
              </w:rPr>
              <w:t>JH241010000013</w:t>
            </w:r>
          </w:p>
        </w:tc>
        <w:tc>
          <w:tcPr>
            <w:tcW w:w="1276" w:type="dxa"/>
            <w:vAlign w:val="center"/>
          </w:tcPr>
          <w:p w14:paraId="2E8E7967">
            <w:pPr>
              <w:jc w:val="center"/>
              <w:rPr>
                <w:rFonts w:ascii="宋体" w:hAnsi="宋体" w:cs="宋体"/>
                <w:sz w:val="18"/>
                <w:szCs w:val="18"/>
              </w:rPr>
            </w:pPr>
          </w:p>
        </w:tc>
      </w:tr>
      <w:tr w14:paraId="6E32C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32D8CC7">
            <w:pPr>
              <w:jc w:val="center"/>
              <w:rPr>
                <w:b/>
              </w:rPr>
            </w:pPr>
            <w:r>
              <w:rPr>
                <w:rFonts w:hint="eastAsia"/>
                <w:b/>
              </w:rPr>
              <w:t>11</w:t>
            </w:r>
          </w:p>
        </w:tc>
        <w:tc>
          <w:tcPr>
            <w:tcW w:w="1274" w:type="dxa"/>
            <w:vAlign w:val="center"/>
          </w:tcPr>
          <w:p w14:paraId="54EDEBA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不锈钢球阀</w:t>
            </w:r>
          </w:p>
        </w:tc>
        <w:tc>
          <w:tcPr>
            <w:tcW w:w="1985" w:type="dxa"/>
            <w:vAlign w:val="center"/>
          </w:tcPr>
          <w:p w14:paraId="15F4A621">
            <w:pPr>
              <w:jc w:val="center"/>
              <w:rPr>
                <w:rFonts w:cs="宋体" w:asciiTheme="minorEastAsia" w:hAnsiTheme="minorEastAsia" w:eastAsiaTheme="minorEastAsia"/>
                <w:szCs w:val="21"/>
              </w:rPr>
            </w:pPr>
            <w:r>
              <w:rPr>
                <w:rFonts w:hint="eastAsia" w:asciiTheme="minorEastAsia" w:hAnsiTheme="minorEastAsia" w:eastAsiaTheme="minorEastAsia"/>
                <w:szCs w:val="21"/>
              </w:rPr>
              <w:t>Q21F-100R DN30 316L</w:t>
            </w:r>
          </w:p>
        </w:tc>
        <w:tc>
          <w:tcPr>
            <w:tcW w:w="709" w:type="dxa"/>
            <w:vAlign w:val="center"/>
          </w:tcPr>
          <w:p w14:paraId="37AA4FB2">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3F03799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1843" w:type="dxa"/>
            <w:vAlign w:val="center"/>
          </w:tcPr>
          <w:p w14:paraId="71956E67">
            <w:pPr>
              <w:jc w:val="center"/>
              <w:rPr>
                <w:rFonts w:ascii="宋体" w:hAnsi="宋体" w:cs="宋体"/>
                <w:sz w:val="18"/>
                <w:szCs w:val="18"/>
              </w:rPr>
            </w:pPr>
            <w:r>
              <w:rPr>
                <w:rFonts w:hint="eastAsia"/>
                <w:sz w:val="18"/>
                <w:szCs w:val="18"/>
              </w:rPr>
              <w:t>JH241010000013</w:t>
            </w:r>
          </w:p>
        </w:tc>
        <w:tc>
          <w:tcPr>
            <w:tcW w:w="1276" w:type="dxa"/>
            <w:vAlign w:val="center"/>
          </w:tcPr>
          <w:p w14:paraId="5BB39EE2">
            <w:pPr>
              <w:jc w:val="center"/>
              <w:rPr>
                <w:rFonts w:ascii="宋体" w:hAnsi="宋体" w:cs="宋体"/>
                <w:sz w:val="18"/>
                <w:szCs w:val="18"/>
              </w:rPr>
            </w:pPr>
          </w:p>
        </w:tc>
      </w:tr>
      <w:tr w14:paraId="6442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54529409">
            <w:pPr>
              <w:jc w:val="center"/>
              <w:rPr>
                <w:b/>
              </w:rPr>
            </w:pPr>
            <w:r>
              <w:rPr>
                <w:rFonts w:hint="eastAsia"/>
                <w:b/>
              </w:rPr>
              <w:t>12</w:t>
            </w:r>
          </w:p>
        </w:tc>
        <w:tc>
          <w:tcPr>
            <w:tcW w:w="1274" w:type="dxa"/>
            <w:vAlign w:val="center"/>
          </w:tcPr>
          <w:p w14:paraId="73528631">
            <w:pPr>
              <w:jc w:val="center"/>
              <w:rPr>
                <w:rFonts w:cs="宋体" w:asciiTheme="minorEastAsia" w:hAnsiTheme="minorEastAsia" w:eastAsiaTheme="minorEastAsia"/>
                <w:szCs w:val="21"/>
              </w:rPr>
            </w:pPr>
            <w:r>
              <w:rPr>
                <w:rFonts w:hint="eastAsia" w:asciiTheme="minorEastAsia" w:hAnsiTheme="minorEastAsia" w:eastAsiaTheme="minorEastAsia"/>
                <w:szCs w:val="21"/>
              </w:rPr>
              <w:t>盲板阀</w:t>
            </w:r>
          </w:p>
        </w:tc>
        <w:tc>
          <w:tcPr>
            <w:tcW w:w="1985" w:type="dxa"/>
            <w:vAlign w:val="center"/>
          </w:tcPr>
          <w:p w14:paraId="6215E982">
            <w:pPr>
              <w:jc w:val="center"/>
              <w:rPr>
                <w:rFonts w:cs="宋体" w:asciiTheme="minorEastAsia" w:hAnsiTheme="minorEastAsia" w:eastAsiaTheme="minorEastAsia"/>
                <w:szCs w:val="21"/>
              </w:rPr>
            </w:pPr>
            <w:r>
              <w:rPr>
                <w:rFonts w:hint="eastAsia" w:asciiTheme="minorEastAsia" w:hAnsiTheme="minorEastAsia" w:eastAsiaTheme="minorEastAsia"/>
                <w:szCs w:val="21"/>
              </w:rPr>
              <w:t>F43X-2.5C DN200</w:t>
            </w:r>
          </w:p>
        </w:tc>
        <w:tc>
          <w:tcPr>
            <w:tcW w:w="709" w:type="dxa"/>
            <w:vAlign w:val="center"/>
          </w:tcPr>
          <w:p w14:paraId="697B0AA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1B2DE80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843" w:type="dxa"/>
            <w:vAlign w:val="center"/>
          </w:tcPr>
          <w:p w14:paraId="03F415C6">
            <w:pPr>
              <w:jc w:val="center"/>
              <w:rPr>
                <w:rFonts w:cs="宋体" w:asciiTheme="minorEastAsia" w:hAnsiTheme="minorEastAsia" w:eastAsiaTheme="minorEastAsia"/>
                <w:szCs w:val="21"/>
              </w:rPr>
            </w:pPr>
            <w:r>
              <w:rPr>
                <w:rFonts w:cs="宋体" w:asciiTheme="minorEastAsia" w:hAnsiTheme="minorEastAsia" w:eastAsiaTheme="minorEastAsia"/>
                <w:szCs w:val="21"/>
              </w:rPr>
              <w:t>JH241010000003</w:t>
            </w:r>
          </w:p>
        </w:tc>
        <w:tc>
          <w:tcPr>
            <w:tcW w:w="1276" w:type="dxa"/>
            <w:vAlign w:val="center"/>
          </w:tcPr>
          <w:p w14:paraId="6C4D48AC">
            <w:pPr>
              <w:jc w:val="center"/>
              <w:rPr>
                <w:rFonts w:ascii="宋体" w:hAnsi="宋体" w:cs="宋体"/>
                <w:sz w:val="18"/>
                <w:szCs w:val="18"/>
              </w:rPr>
            </w:pPr>
          </w:p>
        </w:tc>
      </w:tr>
      <w:tr w14:paraId="5CE5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33FF82F4">
            <w:pPr>
              <w:jc w:val="center"/>
              <w:rPr>
                <w:b/>
              </w:rPr>
            </w:pPr>
            <w:r>
              <w:rPr>
                <w:rFonts w:hint="eastAsia"/>
                <w:b/>
              </w:rPr>
              <w:t>13</w:t>
            </w:r>
          </w:p>
        </w:tc>
        <w:tc>
          <w:tcPr>
            <w:tcW w:w="1274" w:type="dxa"/>
            <w:vAlign w:val="center"/>
          </w:tcPr>
          <w:p w14:paraId="62FF5EB4">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不锈钢闸阀</w:t>
            </w:r>
          </w:p>
        </w:tc>
        <w:tc>
          <w:tcPr>
            <w:tcW w:w="1985" w:type="dxa"/>
            <w:vAlign w:val="center"/>
          </w:tcPr>
          <w:p w14:paraId="323EE085">
            <w:pPr>
              <w:jc w:val="center"/>
              <w:rPr>
                <w:rFonts w:cs="宋体" w:asciiTheme="minorEastAsia" w:hAnsiTheme="minorEastAsia" w:eastAsiaTheme="minorEastAsia"/>
                <w:szCs w:val="21"/>
              </w:rPr>
            </w:pPr>
            <w:r>
              <w:rPr>
                <w:rFonts w:hint="eastAsia" w:asciiTheme="minorEastAsia" w:hAnsiTheme="minorEastAsia" w:eastAsiaTheme="minorEastAsia"/>
                <w:szCs w:val="21"/>
              </w:rPr>
              <w:t>DN300 PN10</w:t>
            </w:r>
          </w:p>
        </w:tc>
        <w:tc>
          <w:tcPr>
            <w:tcW w:w="709" w:type="dxa"/>
            <w:vAlign w:val="center"/>
          </w:tcPr>
          <w:p w14:paraId="6967EE39">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708" w:type="dxa"/>
            <w:vAlign w:val="center"/>
          </w:tcPr>
          <w:p w14:paraId="34E61DE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1843" w:type="dxa"/>
            <w:vAlign w:val="center"/>
          </w:tcPr>
          <w:p w14:paraId="287E9618">
            <w:pPr>
              <w:jc w:val="center"/>
              <w:rPr>
                <w:rFonts w:cs="宋体" w:asciiTheme="minorEastAsia" w:hAnsiTheme="minorEastAsia" w:eastAsiaTheme="minorEastAsia"/>
                <w:szCs w:val="21"/>
              </w:rPr>
            </w:pPr>
            <w:r>
              <w:rPr>
                <w:rFonts w:cs="宋体" w:asciiTheme="minorEastAsia" w:hAnsiTheme="minorEastAsia" w:eastAsiaTheme="minorEastAsia"/>
                <w:szCs w:val="21"/>
              </w:rPr>
              <w:t>JH240814000001</w:t>
            </w:r>
          </w:p>
        </w:tc>
        <w:tc>
          <w:tcPr>
            <w:tcW w:w="1276" w:type="dxa"/>
            <w:vAlign w:val="center"/>
          </w:tcPr>
          <w:p w14:paraId="1A7CBB01">
            <w:pPr>
              <w:jc w:val="center"/>
              <w:rPr>
                <w:rFonts w:ascii="宋体" w:hAnsi="宋体" w:cs="宋体"/>
                <w:sz w:val="18"/>
                <w:szCs w:val="18"/>
              </w:rPr>
            </w:pPr>
            <w:r>
              <w:rPr>
                <w:rFonts w:ascii="宋体" w:hAnsi="宋体" w:cs="宋体"/>
                <w:sz w:val="18"/>
                <w:szCs w:val="18"/>
              </w:rPr>
              <w:t>Z41Y-10 DN300</w:t>
            </w:r>
            <w:r>
              <w:rPr>
                <w:rFonts w:hint="eastAsia" w:ascii="宋体" w:hAnsi="宋体" w:cs="宋体"/>
                <w:sz w:val="18"/>
                <w:szCs w:val="18"/>
              </w:rPr>
              <w:t>材质：2205</w:t>
            </w:r>
          </w:p>
        </w:tc>
      </w:tr>
      <w:tr w14:paraId="6280C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35" w:type="dxa"/>
            <w:vAlign w:val="center"/>
          </w:tcPr>
          <w:p w14:paraId="271E89C5">
            <w:pPr>
              <w:jc w:val="center"/>
              <w:rPr>
                <w:b/>
              </w:rPr>
            </w:pPr>
            <w:r>
              <w:rPr>
                <w:rFonts w:hint="eastAsia"/>
                <w:b/>
              </w:rPr>
              <w:t>14</w:t>
            </w:r>
          </w:p>
        </w:tc>
        <w:tc>
          <w:tcPr>
            <w:tcW w:w="1274" w:type="dxa"/>
            <w:vAlign w:val="center"/>
          </w:tcPr>
          <w:p w14:paraId="4A336F4A">
            <w:pPr>
              <w:jc w:val="center"/>
              <w:rPr>
                <w:rFonts w:cs="宋体" w:asciiTheme="minorEastAsia" w:hAnsiTheme="minorEastAsia" w:eastAsiaTheme="minorEastAsia"/>
                <w:szCs w:val="21"/>
              </w:rPr>
            </w:pPr>
            <w:r>
              <w:rPr>
                <w:rFonts w:hint="eastAsia" w:asciiTheme="minorEastAsia" w:hAnsiTheme="minorEastAsia" w:eastAsiaTheme="minorEastAsia"/>
                <w:szCs w:val="21"/>
              </w:rPr>
              <w:t>碳钢闸阀</w:t>
            </w:r>
          </w:p>
        </w:tc>
        <w:tc>
          <w:tcPr>
            <w:tcW w:w="1985" w:type="dxa"/>
            <w:vAlign w:val="center"/>
          </w:tcPr>
          <w:p w14:paraId="2206CDCF">
            <w:pPr>
              <w:jc w:val="center"/>
              <w:rPr>
                <w:rFonts w:cs="宋体" w:asciiTheme="minorEastAsia" w:hAnsiTheme="minorEastAsia" w:eastAsiaTheme="minorEastAsia"/>
                <w:szCs w:val="21"/>
              </w:rPr>
            </w:pPr>
            <w:r>
              <w:rPr>
                <w:rFonts w:hint="eastAsia" w:asciiTheme="minorEastAsia" w:hAnsiTheme="minorEastAsia" w:eastAsiaTheme="minorEastAsia"/>
                <w:szCs w:val="21"/>
              </w:rPr>
              <w:t>Z941Y-64C DN100 不含电动头</w:t>
            </w:r>
          </w:p>
        </w:tc>
        <w:tc>
          <w:tcPr>
            <w:tcW w:w="709" w:type="dxa"/>
            <w:vAlign w:val="center"/>
          </w:tcPr>
          <w:p w14:paraId="32ACCAD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708" w:type="dxa"/>
            <w:vAlign w:val="center"/>
          </w:tcPr>
          <w:p w14:paraId="476BEEEB">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1843" w:type="dxa"/>
            <w:vAlign w:val="center"/>
          </w:tcPr>
          <w:p w14:paraId="0F6A8D50">
            <w:pPr>
              <w:jc w:val="center"/>
              <w:rPr>
                <w:rFonts w:cs="宋体" w:asciiTheme="minorEastAsia" w:hAnsiTheme="minorEastAsia" w:eastAsiaTheme="minorEastAsia"/>
                <w:szCs w:val="21"/>
              </w:rPr>
            </w:pPr>
            <w:r>
              <w:rPr>
                <w:rFonts w:cs="宋体" w:asciiTheme="minorEastAsia" w:hAnsiTheme="minorEastAsia" w:eastAsiaTheme="minorEastAsia"/>
                <w:szCs w:val="21"/>
              </w:rPr>
              <w:t>JH241024000004</w:t>
            </w:r>
          </w:p>
        </w:tc>
        <w:tc>
          <w:tcPr>
            <w:tcW w:w="1276" w:type="dxa"/>
            <w:vAlign w:val="center"/>
          </w:tcPr>
          <w:p w14:paraId="27CAA5C5">
            <w:pPr>
              <w:jc w:val="center"/>
              <w:rPr>
                <w:rFonts w:ascii="宋体" w:hAnsi="宋体" w:cs="宋体"/>
                <w:sz w:val="18"/>
                <w:szCs w:val="18"/>
              </w:rPr>
            </w:pPr>
            <w:r>
              <w:rPr>
                <w:rFonts w:hint="eastAsia" w:ascii="宋体" w:hAnsi="宋体" w:cs="宋体"/>
                <w:sz w:val="18"/>
                <w:szCs w:val="18"/>
              </w:rPr>
              <w:t>见参数表</w:t>
            </w:r>
          </w:p>
        </w:tc>
      </w:tr>
      <w:tr w14:paraId="4C3A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35" w:type="dxa"/>
            <w:vAlign w:val="center"/>
          </w:tcPr>
          <w:p w14:paraId="4082D777">
            <w:pPr>
              <w:jc w:val="center"/>
              <w:rPr>
                <w:b/>
              </w:rPr>
            </w:pPr>
            <w:r>
              <w:rPr>
                <w:rFonts w:hint="eastAsia"/>
                <w:b/>
              </w:rPr>
              <w:t>15</w:t>
            </w:r>
          </w:p>
        </w:tc>
        <w:tc>
          <w:tcPr>
            <w:tcW w:w="1274" w:type="dxa"/>
            <w:vAlign w:val="center"/>
          </w:tcPr>
          <w:p w14:paraId="453A5DD0">
            <w:pPr>
              <w:jc w:val="center"/>
              <w:rPr>
                <w:rFonts w:asciiTheme="minorEastAsia" w:hAnsiTheme="minorEastAsia" w:eastAsiaTheme="minorEastAsia"/>
                <w:szCs w:val="21"/>
              </w:rPr>
            </w:pPr>
            <w:r>
              <w:rPr>
                <w:rFonts w:hint="eastAsia" w:asciiTheme="minorEastAsia" w:hAnsiTheme="minorEastAsia" w:eastAsiaTheme="minorEastAsia"/>
                <w:szCs w:val="21"/>
              </w:rPr>
              <w:t>合计</w:t>
            </w:r>
          </w:p>
        </w:tc>
        <w:tc>
          <w:tcPr>
            <w:tcW w:w="1985" w:type="dxa"/>
            <w:vAlign w:val="center"/>
          </w:tcPr>
          <w:p w14:paraId="6DCDE94F">
            <w:pPr>
              <w:spacing w:line="220" w:lineRule="atLeast"/>
              <w:jc w:val="center"/>
              <w:rPr>
                <w:rFonts w:cs="宋体" w:asciiTheme="minorEastAsia" w:hAnsiTheme="minorEastAsia" w:eastAsiaTheme="minorEastAsia"/>
                <w:szCs w:val="21"/>
                <w:highlight w:val="yellow"/>
              </w:rPr>
            </w:pPr>
          </w:p>
        </w:tc>
        <w:tc>
          <w:tcPr>
            <w:tcW w:w="709" w:type="dxa"/>
            <w:vAlign w:val="center"/>
          </w:tcPr>
          <w:p w14:paraId="3FE96622">
            <w:pPr>
              <w:spacing w:line="220" w:lineRule="atLeast"/>
              <w:jc w:val="center"/>
              <w:rPr>
                <w:rFonts w:cs="宋体" w:asciiTheme="minorEastAsia" w:hAnsiTheme="minorEastAsia" w:eastAsiaTheme="minorEastAsia"/>
                <w:szCs w:val="21"/>
                <w:highlight w:val="yellow"/>
              </w:rPr>
            </w:pPr>
          </w:p>
        </w:tc>
        <w:tc>
          <w:tcPr>
            <w:tcW w:w="708" w:type="dxa"/>
            <w:vAlign w:val="center"/>
          </w:tcPr>
          <w:p w14:paraId="4006511C">
            <w:pPr>
              <w:jc w:val="center"/>
              <w:rPr>
                <w:rFonts w:cs="宋体" w:asciiTheme="minorEastAsia" w:hAnsiTheme="minorEastAsia" w:eastAsiaTheme="minorEastAsia"/>
                <w:szCs w:val="21"/>
                <w:highlight w:val="yellow"/>
              </w:rPr>
            </w:pPr>
          </w:p>
        </w:tc>
        <w:tc>
          <w:tcPr>
            <w:tcW w:w="1843" w:type="dxa"/>
            <w:vAlign w:val="center"/>
          </w:tcPr>
          <w:p w14:paraId="2AB19FB5">
            <w:pPr>
              <w:spacing w:line="220" w:lineRule="atLeast"/>
              <w:jc w:val="center"/>
              <w:rPr>
                <w:rFonts w:cs="宋体" w:asciiTheme="minorEastAsia" w:hAnsiTheme="minorEastAsia" w:eastAsiaTheme="minorEastAsia"/>
                <w:szCs w:val="21"/>
                <w:highlight w:val="yellow"/>
              </w:rPr>
            </w:pPr>
          </w:p>
        </w:tc>
        <w:tc>
          <w:tcPr>
            <w:tcW w:w="1276" w:type="dxa"/>
          </w:tcPr>
          <w:p w14:paraId="035814F0">
            <w:pPr>
              <w:spacing w:line="220" w:lineRule="atLeast"/>
              <w:jc w:val="center"/>
              <w:rPr>
                <w:rFonts w:cs="宋体" w:asciiTheme="minorEastAsia" w:hAnsiTheme="minorEastAsia" w:eastAsiaTheme="minorEastAsia"/>
                <w:szCs w:val="21"/>
                <w:highlight w:val="yellow"/>
              </w:rPr>
            </w:pPr>
          </w:p>
        </w:tc>
      </w:tr>
    </w:tbl>
    <w:p w14:paraId="52F2AEE3">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2EDAE134">
      <w:pPr>
        <w:tabs>
          <w:tab w:val="left" w:pos="1290"/>
        </w:tabs>
        <w:rPr>
          <w:rFonts w:ascii="宋体" w:hAnsi="宋体"/>
          <w:b/>
          <w:bCs/>
          <w:sz w:val="24"/>
        </w:rPr>
      </w:pPr>
      <w:r>
        <w:rPr>
          <w:rFonts w:hint="eastAsia" w:ascii="宋体" w:hAnsi="宋体"/>
          <w:b/>
          <w:bCs/>
          <w:sz w:val="24"/>
          <w:u w:val="single"/>
        </w:rPr>
        <w:t xml:space="preserve">付款方式:                     质保期：                       </w:t>
      </w:r>
    </w:p>
    <w:p w14:paraId="79D31B24">
      <w:pPr>
        <w:rPr>
          <w:rFonts w:ascii="宋体" w:hAnsi="宋体" w:cs="宋体"/>
          <w:b/>
          <w:bCs/>
          <w:sz w:val="24"/>
          <w:u w:val="single"/>
        </w:rPr>
      </w:pPr>
      <w:r>
        <w:rPr>
          <w:rFonts w:hint="eastAsia" w:ascii="宋体" w:hAnsi="宋体"/>
          <w:b/>
          <w:bCs/>
          <w:sz w:val="24"/>
        </w:rPr>
        <w:t>备注：</w:t>
      </w:r>
      <w:r>
        <w:rPr>
          <w:rFonts w:hint="eastAsia" w:ascii="宋体" w:hAnsi="宋体" w:cs="宋体"/>
          <w:b/>
          <w:bCs/>
          <w:sz w:val="24"/>
          <w:u w:val="single"/>
        </w:rPr>
        <w:t xml:space="preserve">           </w:t>
      </w:r>
    </w:p>
    <w:p w14:paraId="7795381F">
      <w:pPr>
        <w:rPr>
          <w:rFonts w:ascii="宋体" w:hAnsi="宋体" w:cs="宋体"/>
          <w:b/>
          <w:bCs/>
          <w:sz w:val="24"/>
          <w:u w:val="single"/>
        </w:rPr>
      </w:pPr>
    </w:p>
    <w:p w14:paraId="70601E2E">
      <w:pPr>
        <w:rPr>
          <w:rFonts w:ascii="宋体" w:hAnsi="宋体" w:cs="宋体"/>
          <w:b/>
          <w:bCs/>
          <w:sz w:val="24"/>
        </w:rPr>
      </w:pPr>
    </w:p>
    <w:p w14:paraId="338C311E">
      <w:pPr>
        <w:rPr>
          <w:rFonts w:ascii="宋体" w:hAnsi="宋体" w:cs="宋体"/>
          <w:b/>
          <w:bCs/>
          <w:sz w:val="24"/>
        </w:rPr>
      </w:pPr>
    </w:p>
    <w:p w14:paraId="764B83DA">
      <w:pPr>
        <w:rPr>
          <w:rFonts w:ascii="宋体" w:hAnsi="宋体" w:cs="宋体"/>
          <w:b/>
          <w:bCs/>
          <w:sz w:val="24"/>
        </w:rPr>
      </w:pPr>
    </w:p>
    <w:p w14:paraId="69626DA0">
      <w:pPr>
        <w:rPr>
          <w:rFonts w:ascii="宋体" w:hAnsi="宋体" w:cs="宋体"/>
          <w:b/>
          <w:bCs/>
          <w:sz w:val="24"/>
        </w:rPr>
      </w:pPr>
    </w:p>
    <w:p w14:paraId="71DDB93C">
      <w:pPr>
        <w:rPr>
          <w:rFonts w:hint="eastAsia" w:ascii="宋体" w:hAnsi="宋体" w:cs="宋体"/>
          <w:b/>
          <w:bCs/>
          <w:sz w:val="24"/>
        </w:rPr>
      </w:pPr>
    </w:p>
    <w:p w14:paraId="0310162B">
      <w:pPr>
        <w:rPr>
          <w:rFonts w:hint="eastAsia" w:ascii="宋体" w:hAnsi="宋体" w:cs="宋体"/>
          <w:b/>
          <w:bCs/>
          <w:sz w:val="24"/>
        </w:rPr>
      </w:pPr>
    </w:p>
    <w:p w14:paraId="16295069">
      <w:pPr>
        <w:rPr>
          <w:rFonts w:hint="eastAsia" w:ascii="宋体" w:hAnsi="宋体" w:cs="宋体"/>
          <w:b/>
          <w:bCs/>
          <w:sz w:val="24"/>
        </w:rPr>
      </w:pPr>
    </w:p>
    <w:p w14:paraId="2D6A6B51">
      <w:pPr>
        <w:rPr>
          <w:rFonts w:hint="eastAsia" w:ascii="宋体" w:hAnsi="宋体" w:cs="宋体"/>
          <w:b/>
          <w:bCs/>
          <w:sz w:val="24"/>
        </w:rPr>
      </w:pPr>
    </w:p>
    <w:p w14:paraId="0B68F528">
      <w:pPr>
        <w:rPr>
          <w:rFonts w:ascii="宋体" w:hAnsi="宋体" w:cs="宋体"/>
          <w:b/>
          <w:bCs/>
          <w:sz w:val="24"/>
        </w:rPr>
      </w:pPr>
      <w:r>
        <w:rPr>
          <w:rFonts w:hint="eastAsia" w:ascii="宋体" w:hAnsi="宋体" w:cs="宋体"/>
          <w:b/>
          <w:bCs/>
          <w:sz w:val="24"/>
        </w:rPr>
        <w:t>报价须知：</w:t>
      </w:r>
    </w:p>
    <w:p w14:paraId="6CC7F38C">
      <w:pPr>
        <w:numPr>
          <w:ilvl w:val="0"/>
          <w:numId w:val="1"/>
        </w:numPr>
        <w:ind w:firstLine="420" w:firstLineChars="175"/>
      </w:pPr>
      <w:r>
        <w:rPr>
          <w:rFonts w:hint="eastAsia" w:ascii="宋体" w:hAnsi="宋体" w:cs="宋体"/>
          <w:kern w:val="0"/>
          <w:sz w:val="24"/>
        </w:rPr>
        <w:t>请贵单位于2024年11月27 日10:00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0" w:name="_GoBack"/>
      <w:bookmarkEnd w:id="0"/>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52457049">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5CA69D6">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3F03EA9">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0CD1AFCE">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76A5DD4E">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717B4EA2">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12BB6352">
      <w:pPr>
        <w:numPr>
          <w:ilvl w:val="0"/>
          <w:numId w:val="1"/>
        </w:numPr>
        <w:ind w:firstLine="420" w:firstLineChars="175"/>
        <w:rPr>
          <w:rFonts w:cs="宋体" w:asciiTheme="minorEastAsia" w:hAnsiTheme="minorEastAsia" w:eastAsiaTheme="minorEastAsia"/>
          <w:color w:val="FF0000"/>
          <w:kern w:val="0"/>
          <w:sz w:val="24"/>
        </w:rPr>
      </w:pPr>
      <w:r>
        <w:rPr>
          <w:rFonts w:hint="eastAsia" w:cs="仿宋" w:asciiTheme="minorEastAsia" w:hAnsiTheme="minorEastAsia" w:eastAsiaTheme="minorEastAsia"/>
          <w:bCs/>
          <w:color w:val="FF0000"/>
          <w:sz w:val="24"/>
          <w:lang w:val="zh-CN" w:bidi="zh-CN"/>
        </w:rPr>
        <w:t>必须对采购清单的全部内容进行报价，否则视为无效报价；</w:t>
      </w:r>
    </w:p>
    <w:p w14:paraId="780D8337">
      <w:pPr>
        <w:numPr>
          <w:ilvl w:val="0"/>
          <w:numId w:val="1"/>
        </w:numPr>
        <w:ind w:firstLine="420" w:firstLineChars="175"/>
        <w:rPr>
          <w:rFonts w:cs="宋体" w:asciiTheme="minorEastAsia" w:hAnsiTheme="minorEastAsia" w:eastAsiaTheme="minorEastAsia"/>
          <w:color w:val="FF0000"/>
          <w:kern w:val="0"/>
          <w:sz w:val="24"/>
        </w:rPr>
      </w:pPr>
      <w:r>
        <w:rPr>
          <w:rFonts w:hint="eastAsia" w:cs="宋体" w:asciiTheme="minorEastAsia" w:hAnsiTheme="minorEastAsia" w:eastAsiaTheme="minorEastAsia"/>
          <w:color w:val="FF0000"/>
          <w:kern w:val="0"/>
          <w:sz w:val="24"/>
        </w:rPr>
        <w:t xml:space="preserve">所有报价文件必须盖章后上传，否则视为无效报价； </w:t>
      </w:r>
      <w:r>
        <w:rPr>
          <w:rFonts w:hint="eastAsia" w:cs="宋体" w:asciiTheme="minorEastAsia" w:hAnsiTheme="minorEastAsia" w:eastAsiaTheme="minorEastAsia"/>
          <w:color w:val="FF0000"/>
          <w:sz w:val="24"/>
        </w:rPr>
        <w:t xml:space="preserve"> </w:t>
      </w:r>
    </w:p>
    <w:p w14:paraId="7BF7A8C8">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lang w:bidi="en-US"/>
        </w:rPr>
      </w:pPr>
      <w:r>
        <w:rPr>
          <w:rFonts w:hint="eastAsia" w:cs="宋体" w:asciiTheme="minorEastAsia" w:hAnsiTheme="minorEastAsia" w:eastAsiaTheme="minorEastAsia"/>
          <w:bCs/>
          <w:color w:val="FF0000"/>
          <w:sz w:val="24"/>
        </w:rPr>
        <w:t>报价人不得修改</w:t>
      </w:r>
      <w:r>
        <w:rPr>
          <w:rFonts w:hint="eastAsia" w:cs="仿宋" w:asciiTheme="minorEastAsia" w:hAnsiTheme="minorEastAsia" w:eastAsiaTheme="minorEastAsia"/>
          <w:bCs/>
          <w:color w:val="FF0000"/>
          <w:sz w:val="24"/>
          <w:lang w:val="zh-CN" w:bidi="zh-CN"/>
        </w:rPr>
        <w:t>采购清单</w:t>
      </w:r>
      <w:r>
        <w:rPr>
          <w:rFonts w:hint="eastAsia" w:cs="宋体" w:asciiTheme="minorEastAsia" w:hAnsiTheme="minorEastAsia" w:eastAsiaTheme="minorEastAsia"/>
          <w:bCs/>
          <w:color w:val="FF0000"/>
          <w:sz w:val="24"/>
        </w:rPr>
        <w:t>中</w:t>
      </w:r>
      <w:r>
        <w:rPr>
          <w:rFonts w:hint="eastAsia" w:cs="宋体" w:asciiTheme="minorEastAsia" w:hAnsiTheme="minorEastAsia" w:eastAsiaTheme="minorEastAsia"/>
          <w:bCs/>
          <w:color w:val="FF0000"/>
          <w:sz w:val="24"/>
          <w:lang w:bidi="en-US"/>
        </w:rPr>
        <w:t>提供的数量，否则，报价将被否决</w:t>
      </w:r>
      <w:r>
        <w:rPr>
          <w:rFonts w:hint="eastAsia" w:cs="宋体" w:asciiTheme="minorEastAsia" w:hAnsiTheme="minorEastAsia" w:eastAsiaTheme="minorEastAsia"/>
          <w:color w:val="FF0000"/>
          <w:sz w:val="24"/>
          <w:lang w:bidi="en-US"/>
        </w:rPr>
        <w:t>；</w:t>
      </w:r>
    </w:p>
    <w:p w14:paraId="03F2E8D9">
      <w:pPr>
        <w:pStyle w:val="24"/>
        <w:numPr>
          <w:ilvl w:val="0"/>
          <w:numId w:val="1"/>
        </w:numPr>
        <w:adjustRightInd w:val="0"/>
        <w:snapToGrid w:val="0"/>
        <w:spacing w:line="360" w:lineRule="auto"/>
        <w:ind w:firstLineChars="0"/>
        <w:rPr>
          <w:rFonts w:cs="宋体" w:asciiTheme="minorEastAsia" w:hAnsiTheme="minorEastAsia" w:eastAsiaTheme="minorEastAsia"/>
          <w:color w:val="FF0000"/>
          <w:sz w:val="24"/>
        </w:rPr>
      </w:pPr>
      <w:r>
        <w:rPr>
          <w:rFonts w:hint="eastAsia" w:ascii="宋体" w:hAnsi="宋体" w:cs="宋体"/>
          <w:color w:val="FF0000"/>
          <w:sz w:val="24"/>
        </w:rPr>
        <w:t>报价人不得弄虚作假，</w:t>
      </w:r>
      <w:r>
        <w:rPr>
          <w:rFonts w:hint="eastAsia" w:cs="宋体" w:asciiTheme="minorEastAsia" w:hAnsiTheme="minorEastAsia" w:eastAsiaTheme="minorEastAsia"/>
          <w:color w:val="FF0000"/>
          <w:kern w:val="0"/>
          <w:sz w:val="24"/>
        </w:rPr>
        <w:t>否则视为无效报价。</w:t>
      </w:r>
    </w:p>
    <w:p w14:paraId="5A2EF04D">
      <w:pPr>
        <w:pStyle w:val="6"/>
        <w:rPr>
          <w:rFonts w:asciiTheme="minorEastAsia" w:hAnsiTheme="minorEastAsia" w:eastAsiaTheme="minorEastAsia"/>
          <w:color w:val="FF0000"/>
          <w:sz w:val="24"/>
          <w:szCs w:val="24"/>
        </w:rPr>
      </w:pPr>
    </w:p>
    <w:p w14:paraId="5BCBCB87">
      <w:pPr>
        <w:pStyle w:val="13"/>
        <w:widowControl/>
        <w:wordWrap w:val="0"/>
        <w:rPr>
          <w:rFonts w:ascii="宋体" w:hAnsi="宋体" w:eastAsia="宋体" w:cs="宋体"/>
        </w:rPr>
      </w:pPr>
      <w:r>
        <w:rPr>
          <w:rFonts w:hint="eastAsia" w:ascii="宋体" w:hAnsi="宋体" w:eastAsia="宋体" w:cs="宋体"/>
        </w:rPr>
        <w:t xml:space="preserve">联系人：谢旭东 </w:t>
      </w:r>
    </w:p>
    <w:p w14:paraId="5104659B">
      <w:pPr>
        <w:spacing w:line="360" w:lineRule="auto"/>
        <w:rPr>
          <w:rFonts w:ascii="宋体" w:hAnsi="宋体" w:cs="宋体"/>
          <w:kern w:val="0"/>
          <w:sz w:val="24"/>
        </w:rPr>
      </w:pPr>
      <w:r>
        <w:rPr>
          <w:rFonts w:hint="eastAsia" w:ascii="宋体" w:hAnsi="宋体" w:cs="宋体"/>
          <w:kern w:val="0"/>
          <w:sz w:val="24"/>
        </w:rPr>
        <w:t>联系电话：13852384822</w:t>
      </w:r>
    </w:p>
    <w:p w14:paraId="78CBA292">
      <w:pPr>
        <w:spacing w:line="360" w:lineRule="auto"/>
        <w:rPr>
          <w:rFonts w:ascii="宋体" w:hAnsi="宋体" w:cs="宋体"/>
          <w:sz w:val="24"/>
        </w:rPr>
      </w:pPr>
      <w:r>
        <w:rPr>
          <w:rFonts w:hint="eastAsia" w:ascii="宋体" w:hAnsi="宋体" w:cs="宋体"/>
          <w:sz w:val="24"/>
        </w:rPr>
        <w:t>地  址：江苏省淮安市淮安区井神路1号       邮  编：223200</w:t>
      </w:r>
    </w:p>
    <w:p w14:paraId="1AAB5118">
      <w:pPr>
        <w:ind w:firstLine="5040" w:firstLineChars="2100"/>
        <w:rPr>
          <w:rFonts w:ascii="宋体" w:hAnsi="宋体" w:cs="宋体"/>
          <w:sz w:val="24"/>
        </w:rPr>
      </w:pPr>
    </w:p>
    <w:p w14:paraId="7E1F21E3">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334CA739">
      <w:pPr>
        <w:rPr>
          <w:rFonts w:ascii="宋体" w:hAnsi="宋体" w:cs="宋体"/>
          <w:sz w:val="24"/>
        </w:rPr>
      </w:pPr>
      <w:r>
        <w:rPr>
          <w:rFonts w:hint="eastAsia" w:ascii="宋体" w:hAnsi="宋体" w:cs="宋体"/>
          <w:sz w:val="24"/>
        </w:rPr>
        <w:t xml:space="preserve">                                                      </w:t>
      </w:r>
    </w:p>
    <w:p w14:paraId="5016F712">
      <w:pPr>
        <w:ind w:firstLine="6240" w:firstLineChars="2600"/>
        <w:rPr>
          <w:rFonts w:ascii="仿宋_GB2312" w:hAnsi="仿宋_GB2312"/>
          <w:sz w:val="24"/>
        </w:rPr>
      </w:pPr>
      <w:r>
        <w:rPr>
          <w:rFonts w:hint="eastAsia" w:ascii="宋体" w:hAnsi="宋体" w:cs="宋体"/>
          <w:sz w:val="24"/>
        </w:rPr>
        <w:t>2024年 11月21 日</w:t>
      </w:r>
    </w:p>
    <w:p w14:paraId="37846B90">
      <w:pPr>
        <w:adjustRightInd w:val="0"/>
        <w:snapToGrid w:val="0"/>
        <w:spacing w:line="300" w:lineRule="auto"/>
        <w:ind w:firstLine="420" w:firstLineChars="200"/>
        <w:rPr>
          <w:rFonts w:cs="仿宋"/>
        </w:rPr>
      </w:pPr>
    </w:p>
    <w:p w14:paraId="6950F71B">
      <w:pPr>
        <w:adjustRightInd w:val="0"/>
        <w:snapToGrid w:val="0"/>
        <w:spacing w:line="300" w:lineRule="auto"/>
        <w:rPr>
          <w:rFonts w:ascii="宋体" w:hAnsi="宋体" w:cs="宋体"/>
          <w:b/>
          <w:bCs/>
          <w:sz w:val="24"/>
        </w:rPr>
      </w:pPr>
    </w:p>
    <w:p w14:paraId="00BFD115">
      <w:pPr>
        <w:adjustRightInd w:val="0"/>
        <w:snapToGrid w:val="0"/>
        <w:spacing w:line="300" w:lineRule="auto"/>
        <w:rPr>
          <w:rFonts w:ascii="宋体" w:hAnsi="宋体" w:cs="宋体"/>
          <w:b/>
          <w:bCs/>
          <w:sz w:val="24"/>
        </w:rPr>
      </w:pPr>
    </w:p>
    <w:p w14:paraId="6ABCDF5F">
      <w:pPr>
        <w:spacing w:line="360" w:lineRule="auto"/>
        <w:rPr>
          <w:rFonts w:ascii="仿宋" w:hAnsi="仿宋" w:eastAsia="仿宋" w:cs="仿宋"/>
          <w:b/>
          <w:bCs/>
          <w:sz w:val="28"/>
          <w:szCs w:val="28"/>
        </w:rPr>
      </w:pPr>
    </w:p>
    <w:p w14:paraId="619256CC">
      <w:pPr>
        <w:spacing w:line="360" w:lineRule="auto"/>
        <w:rPr>
          <w:rFonts w:ascii="仿宋" w:hAnsi="仿宋" w:eastAsia="仿宋" w:cs="仿宋"/>
          <w:b/>
          <w:bCs/>
          <w:sz w:val="28"/>
          <w:szCs w:val="28"/>
        </w:rPr>
      </w:pPr>
    </w:p>
    <w:p w14:paraId="2BEE4D9C">
      <w:pPr>
        <w:spacing w:line="360" w:lineRule="auto"/>
        <w:rPr>
          <w:rFonts w:ascii="仿宋" w:hAnsi="仿宋" w:eastAsia="仿宋" w:cs="仿宋"/>
          <w:b/>
          <w:bCs/>
          <w:sz w:val="28"/>
          <w:szCs w:val="28"/>
        </w:rPr>
      </w:pPr>
    </w:p>
    <w:p w14:paraId="0538DC99">
      <w:pPr>
        <w:spacing w:line="360" w:lineRule="auto"/>
        <w:rPr>
          <w:rFonts w:ascii="仿宋" w:hAnsi="仿宋" w:eastAsia="仿宋" w:cs="仿宋"/>
          <w:b/>
          <w:bCs/>
          <w:sz w:val="28"/>
          <w:szCs w:val="28"/>
        </w:rPr>
      </w:pPr>
    </w:p>
    <w:p w14:paraId="2FB1363B">
      <w:pPr>
        <w:spacing w:line="360" w:lineRule="auto"/>
        <w:rPr>
          <w:rFonts w:ascii="仿宋" w:hAnsi="仿宋" w:eastAsia="仿宋" w:cs="仿宋"/>
          <w:b/>
          <w:bCs/>
          <w:sz w:val="28"/>
          <w:szCs w:val="28"/>
        </w:rPr>
      </w:pPr>
    </w:p>
    <w:p w14:paraId="623E1A5B">
      <w:pPr>
        <w:spacing w:line="360" w:lineRule="auto"/>
        <w:rPr>
          <w:rFonts w:ascii="仿宋" w:hAnsi="仿宋" w:eastAsia="仿宋" w:cs="仿宋"/>
          <w:b/>
          <w:bCs/>
          <w:sz w:val="28"/>
          <w:szCs w:val="28"/>
        </w:rPr>
      </w:pPr>
    </w:p>
    <w:p w14:paraId="389CC98D">
      <w:pPr>
        <w:spacing w:line="360" w:lineRule="auto"/>
        <w:rPr>
          <w:rFonts w:ascii="仿宋" w:hAnsi="仿宋" w:eastAsia="仿宋" w:cs="仿宋"/>
          <w:b/>
          <w:bCs/>
          <w:sz w:val="28"/>
          <w:szCs w:val="28"/>
        </w:rPr>
      </w:pPr>
    </w:p>
    <w:p w14:paraId="23658CA5">
      <w:pPr>
        <w:spacing w:line="360" w:lineRule="auto"/>
        <w:rPr>
          <w:rFonts w:ascii="仿宋" w:hAnsi="仿宋" w:eastAsia="仿宋" w:cs="仿宋"/>
          <w:b/>
          <w:bCs/>
          <w:sz w:val="28"/>
          <w:szCs w:val="28"/>
        </w:rPr>
      </w:pPr>
    </w:p>
    <w:p w14:paraId="10A577CF">
      <w:pPr>
        <w:spacing w:line="360" w:lineRule="auto"/>
        <w:rPr>
          <w:rFonts w:ascii="仿宋" w:hAnsi="仿宋" w:eastAsia="仿宋" w:cs="仿宋"/>
          <w:b/>
          <w:bCs/>
          <w:sz w:val="28"/>
          <w:szCs w:val="28"/>
        </w:rPr>
      </w:pPr>
    </w:p>
    <w:p w14:paraId="2019F209">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765D127D">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1222A039">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102E014E">
      <w:pPr>
        <w:tabs>
          <w:tab w:val="left" w:pos="616"/>
        </w:tabs>
        <w:jc w:val="center"/>
        <w:rPr>
          <w:rFonts w:ascii="宋体" w:hAnsi="宋体"/>
          <w:szCs w:val="28"/>
        </w:rPr>
      </w:pPr>
      <w:r>
        <w:rPr>
          <w:rFonts w:hint="eastAsia" w:ascii="宋体" w:hAnsi="宋体"/>
          <w:szCs w:val="28"/>
        </w:rPr>
        <w:t>资格审查的合格条件</w:t>
      </w:r>
    </w:p>
    <w:tbl>
      <w:tblPr>
        <w:tblStyle w:val="15"/>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2553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0B243148">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2B917C3A">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6F09CE13">
            <w:pPr>
              <w:pStyle w:val="25"/>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6144418B">
            <w:pPr>
              <w:pStyle w:val="25"/>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258B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7AA21478">
            <w:pPr>
              <w:pStyle w:val="25"/>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5C097E03">
            <w:pPr>
              <w:adjustRightInd w:val="0"/>
              <w:snapToGrid w:val="0"/>
              <w:spacing w:line="360" w:lineRule="auto"/>
              <w:ind w:firstLine="420" w:firstLineChars="200"/>
              <w:rPr>
                <w:rFonts w:ascii="宋体" w:hAnsi="宋体" w:cs="宋体"/>
              </w:rPr>
            </w:pPr>
            <w:r>
              <w:rPr>
                <w:rFonts w:hint="eastAsia" w:ascii="宋体" w:hAnsi="宋体" w:cs="宋体"/>
                <w:bCs/>
                <w:szCs w:val="21"/>
              </w:rPr>
              <w:t>投标人是</w:t>
            </w:r>
            <w:r>
              <w:rPr>
                <w:rFonts w:hint="eastAsia" w:cs="仿宋"/>
                <w:bCs/>
                <w:szCs w:val="21"/>
              </w:rPr>
              <w:t>具有独立法人资格的制造商</w:t>
            </w:r>
            <w:r>
              <w:rPr>
                <w:rFonts w:ascii="宋体" w:hAnsi="宋体"/>
                <w:szCs w:val="21"/>
              </w:rPr>
              <w:t>，比选内容在其营业执照的经营范围内，提供营业执照（副本）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szCs w:val="21"/>
              </w:rPr>
              <w:t>（提供加盖公章的复印件，原件备查。</w:t>
            </w:r>
            <w:r>
              <w:rPr>
                <w:rFonts w:hint="eastAsia" w:ascii="宋体" w:hAnsi="宋体" w:cs="宋体"/>
              </w:rPr>
              <w:t>）</w:t>
            </w:r>
          </w:p>
        </w:tc>
        <w:tc>
          <w:tcPr>
            <w:tcW w:w="3187" w:type="dxa"/>
            <w:vAlign w:val="center"/>
          </w:tcPr>
          <w:p w14:paraId="333C4F87">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2B019CC3">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431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5ACCF537">
            <w:pPr>
              <w:pStyle w:val="25"/>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4E16C6A1">
            <w:pPr>
              <w:adjustRightInd w:val="0"/>
              <w:snapToGrid w:val="0"/>
              <w:spacing w:line="400" w:lineRule="exact"/>
              <w:rPr>
                <w:rFonts w:asciiTheme="minorEastAsia" w:hAnsiTheme="minorEastAsia" w:eastAsiaTheme="minorEastAsia"/>
                <w:szCs w:val="21"/>
                <w:highlight w:val="yellow"/>
              </w:rPr>
            </w:pPr>
            <w:r>
              <w:rPr>
                <w:rFonts w:hint="eastAsia" w:cs="宋体" w:asciiTheme="minorEastAsia" w:hAnsiTheme="minorEastAsia" w:eastAsiaTheme="minorEastAsia"/>
                <w:szCs w:val="21"/>
              </w:rPr>
              <w:t>报价人法定代表人授权委托书。</w:t>
            </w:r>
          </w:p>
        </w:tc>
        <w:tc>
          <w:tcPr>
            <w:tcW w:w="3187" w:type="dxa"/>
            <w:vAlign w:val="center"/>
          </w:tcPr>
          <w:p w14:paraId="77067FA2">
            <w:pPr>
              <w:adjustRightInd w:val="0"/>
              <w:snapToGrid w:val="0"/>
              <w:spacing w:line="400" w:lineRule="exact"/>
              <w:rPr>
                <w:rFonts w:asciiTheme="minorEastAsia" w:hAnsiTheme="minorEastAsia" w:eastAsiaTheme="minorEastAsia"/>
                <w:szCs w:val="21"/>
              </w:rPr>
            </w:pPr>
            <w:r>
              <w:rPr>
                <w:rFonts w:hint="eastAsia" w:asciiTheme="minorEastAsia" w:hAnsiTheme="minorEastAsia" w:eastAsiaTheme="minorEastAsia"/>
                <w:szCs w:val="21"/>
              </w:rPr>
              <w:t>提供加盖公章的法定代表人授权委托书原件</w:t>
            </w:r>
          </w:p>
        </w:tc>
        <w:tc>
          <w:tcPr>
            <w:tcW w:w="2425" w:type="dxa"/>
            <w:vAlign w:val="center"/>
          </w:tcPr>
          <w:p w14:paraId="4C7AA5B6">
            <w:pPr>
              <w:adjustRightInd w:val="0"/>
              <w:snapToGrid w:val="0"/>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1588C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494FB550">
            <w:pPr>
              <w:pStyle w:val="25"/>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65428341">
            <w:pPr>
              <w:adjustRightInd w:val="0"/>
              <w:snapToGrid w:val="0"/>
              <w:spacing w:line="400" w:lineRule="exact"/>
              <w:rPr>
                <w:rFonts w:cs="宋体" w:asciiTheme="minorEastAsia" w:hAnsiTheme="minorEastAsia" w:eastAsiaTheme="minorEastAsia"/>
                <w:bCs/>
                <w:szCs w:val="21"/>
              </w:rPr>
            </w:pPr>
            <w:r>
              <w:rPr>
                <w:rFonts w:hint="eastAsia" w:cs="仿宋" w:asciiTheme="minorEastAsia" w:hAnsiTheme="minorEastAsia" w:eastAsiaTheme="minorEastAsia"/>
                <w:bCs/>
                <w:szCs w:val="21"/>
              </w:rPr>
              <w:t>投标人具备特种设备生产制造许可证（许可子项目为压力管道阀门）</w:t>
            </w:r>
          </w:p>
        </w:tc>
        <w:tc>
          <w:tcPr>
            <w:tcW w:w="3187" w:type="dxa"/>
            <w:vAlign w:val="center"/>
          </w:tcPr>
          <w:p w14:paraId="6031FA11">
            <w:pPr>
              <w:pStyle w:val="25"/>
              <w:widowControl/>
              <w:spacing w:line="330" w:lineRule="exact"/>
              <w:rPr>
                <w:rFonts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72B42A46">
            <w:pPr>
              <w:pStyle w:val="25"/>
              <w:widowControl/>
              <w:spacing w:line="330" w:lineRule="exact"/>
              <w:rPr>
                <w:rFonts w:asciiTheme="minorEastAsia" w:hAnsiTheme="minorEastAsia" w:eastAsiaTheme="minorEastAsia"/>
                <w:kern w:val="0"/>
                <w:szCs w:val="21"/>
              </w:rPr>
            </w:pPr>
            <w:r>
              <w:rPr>
                <w:rFonts w:hint="eastAsia" w:asciiTheme="minorEastAsia" w:hAnsiTheme="minorEastAsia" w:eastAsiaTheme="minorEastAsia"/>
                <w:b/>
                <w:bCs/>
                <w:szCs w:val="21"/>
              </w:rPr>
              <w:t>在我公司合格供应商目录的报价人可免予提供</w:t>
            </w:r>
          </w:p>
        </w:tc>
      </w:tr>
      <w:tr w14:paraId="7B76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4E369054">
            <w:pPr>
              <w:pStyle w:val="25"/>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1981B2F2">
            <w:pPr>
              <w:adjustRightInd w:val="0"/>
              <w:snapToGrid w:val="0"/>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投标人具有有效的</w:t>
            </w:r>
            <w:r>
              <w:rPr>
                <w:rFonts w:hint="eastAsia" w:cs="仿宋" w:asciiTheme="minorEastAsia" w:hAnsiTheme="minorEastAsia" w:eastAsiaTheme="minorEastAsia"/>
                <w:bCs/>
                <w:szCs w:val="21"/>
              </w:rPr>
              <w:t>ISO质量管理体系认证证书</w:t>
            </w:r>
          </w:p>
        </w:tc>
        <w:tc>
          <w:tcPr>
            <w:tcW w:w="3187" w:type="dxa"/>
            <w:vAlign w:val="center"/>
          </w:tcPr>
          <w:p w14:paraId="199E5B6D">
            <w:pPr>
              <w:pStyle w:val="25"/>
              <w:widowControl/>
              <w:spacing w:line="330" w:lineRule="exact"/>
              <w:rPr>
                <w:rFonts w:cs="宋体" w:asciiTheme="minorEastAsia" w:hAnsiTheme="minorEastAsia" w:eastAsiaTheme="minorEastAsia"/>
                <w:szCs w:val="21"/>
              </w:rPr>
            </w:pPr>
            <w:r>
              <w:rPr>
                <w:rFonts w:hint="eastAsia" w:cs="宋体" w:asciiTheme="minorEastAsia" w:hAnsiTheme="minorEastAsia" w:eastAsiaTheme="minorEastAsia"/>
                <w:szCs w:val="21"/>
              </w:rPr>
              <w:t>提供加盖公章的证书复印件</w:t>
            </w:r>
          </w:p>
        </w:tc>
        <w:tc>
          <w:tcPr>
            <w:tcW w:w="2425" w:type="dxa"/>
            <w:vAlign w:val="center"/>
          </w:tcPr>
          <w:p w14:paraId="7370CA62">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17A1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6A86B582">
            <w:pPr>
              <w:pStyle w:val="25"/>
              <w:widowControl/>
              <w:spacing w:line="330" w:lineRule="exact"/>
              <w:jc w:val="center"/>
              <w:rPr>
                <w:rFonts w:ascii="宋体" w:hAnsi="宋体"/>
                <w:kern w:val="0"/>
                <w:sz w:val="24"/>
                <w:szCs w:val="24"/>
              </w:rPr>
            </w:pPr>
            <w:r>
              <w:rPr>
                <w:rFonts w:hint="eastAsia" w:ascii="宋体" w:hAnsi="宋体"/>
                <w:kern w:val="0"/>
                <w:sz w:val="24"/>
                <w:szCs w:val="24"/>
              </w:rPr>
              <w:t>5</w:t>
            </w:r>
          </w:p>
        </w:tc>
        <w:tc>
          <w:tcPr>
            <w:tcW w:w="3449" w:type="dxa"/>
            <w:vAlign w:val="center"/>
          </w:tcPr>
          <w:p w14:paraId="4934B092">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bidi="ar-SA"/>
              </w:rPr>
              <w:t>投标人必须提供202</w:t>
            </w:r>
            <w:r>
              <w:rPr>
                <w:rFonts w:hint="eastAsia" w:cs="仿宋" w:asciiTheme="minorEastAsia" w:hAnsiTheme="minorEastAsia" w:eastAsiaTheme="minorEastAsia"/>
                <w:bCs/>
                <w:color w:val="FF0000"/>
                <w:sz w:val="21"/>
                <w:szCs w:val="21"/>
                <w:lang w:val="en-US" w:bidi="ar-SA"/>
              </w:rPr>
              <w:t>2</w:t>
            </w:r>
            <w:r>
              <w:rPr>
                <w:rFonts w:hint="eastAsia" w:cs="仿宋" w:asciiTheme="minorEastAsia" w:hAnsiTheme="minorEastAsia" w:eastAsiaTheme="minorEastAsia"/>
                <w:bCs/>
                <w:color w:val="FF0000"/>
                <w:sz w:val="21"/>
                <w:szCs w:val="21"/>
                <w:lang w:bidi="ar-SA"/>
              </w:rPr>
              <w:t>年</w:t>
            </w:r>
            <w:r>
              <w:rPr>
                <w:rFonts w:hint="eastAsia" w:cs="仿宋" w:asciiTheme="minorEastAsia" w:hAnsiTheme="minorEastAsia" w:eastAsiaTheme="minorEastAsia"/>
                <w:bCs/>
                <w:color w:val="FF0000"/>
                <w:sz w:val="21"/>
                <w:szCs w:val="21"/>
                <w:lang w:val="en-US" w:bidi="ar-SA"/>
              </w:rPr>
              <w:t>度</w:t>
            </w:r>
            <w:r>
              <w:rPr>
                <w:rFonts w:hint="eastAsia" w:cs="仿宋" w:asciiTheme="minorEastAsia" w:hAnsiTheme="minorEastAsia" w:eastAsiaTheme="minorEastAsia"/>
                <w:bCs/>
                <w:color w:val="FF0000"/>
                <w:sz w:val="21"/>
                <w:szCs w:val="21"/>
                <w:lang w:bidi="ar-SA"/>
              </w:rPr>
              <w:t>税收完税证明，增值税实缴税额大于</w:t>
            </w:r>
            <w:r>
              <w:rPr>
                <w:rFonts w:hint="eastAsia" w:cs="仿宋" w:asciiTheme="minorEastAsia" w:hAnsiTheme="minorEastAsia" w:eastAsiaTheme="minorEastAsia"/>
                <w:bCs/>
                <w:color w:val="FF0000"/>
                <w:sz w:val="21"/>
                <w:szCs w:val="21"/>
                <w:lang w:val="en-US" w:bidi="ar-SA"/>
              </w:rPr>
              <w:t>50</w:t>
            </w:r>
            <w:r>
              <w:rPr>
                <w:rFonts w:hint="eastAsia" w:cs="仿宋" w:asciiTheme="minorEastAsia" w:hAnsiTheme="minorEastAsia" w:eastAsiaTheme="minorEastAsia"/>
                <w:bCs/>
                <w:color w:val="FF0000"/>
                <w:sz w:val="21"/>
                <w:szCs w:val="21"/>
                <w:lang w:bidi="ar-SA"/>
              </w:rPr>
              <w:t>0万元。</w:t>
            </w:r>
          </w:p>
        </w:tc>
        <w:tc>
          <w:tcPr>
            <w:tcW w:w="3187" w:type="dxa"/>
            <w:vAlign w:val="center"/>
          </w:tcPr>
          <w:p w14:paraId="67044DE0">
            <w:pPr>
              <w:pStyle w:val="32"/>
              <w:adjustRightInd w:val="0"/>
              <w:snapToGrid w:val="0"/>
              <w:spacing w:line="300" w:lineRule="auto"/>
              <w:ind w:firstLine="0"/>
              <w:jc w:val="both"/>
              <w:rPr>
                <w:rFonts w:cs="仿宋" w:asciiTheme="minorEastAsia" w:hAnsiTheme="minorEastAsia" w:eastAsiaTheme="minorEastAsia"/>
                <w:bCs/>
                <w:color w:val="FF0000"/>
                <w:sz w:val="21"/>
                <w:szCs w:val="21"/>
              </w:rPr>
            </w:pPr>
            <w:r>
              <w:rPr>
                <w:rFonts w:hint="eastAsia" w:cs="仿宋" w:asciiTheme="minorEastAsia" w:hAnsiTheme="minorEastAsia" w:eastAsiaTheme="minorEastAsia"/>
                <w:bCs/>
                <w:color w:val="FF0000"/>
                <w:sz w:val="21"/>
                <w:szCs w:val="21"/>
                <w:lang w:val="en-US"/>
              </w:rPr>
              <w:t>提供有效的</w:t>
            </w:r>
            <w:r>
              <w:rPr>
                <w:rFonts w:hint="eastAsia" w:cs="仿宋" w:asciiTheme="minorEastAsia" w:hAnsiTheme="minorEastAsia" w:eastAsiaTheme="minorEastAsia"/>
                <w:bCs/>
                <w:color w:val="FF0000"/>
                <w:sz w:val="21"/>
                <w:szCs w:val="21"/>
                <w:lang w:bidi="ar-SA"/>
              </w:rPr>
              <w:t>税收完税证明</w:t>
            </w:r>
            <w:r>
              <w:rPr>
                <w:rFonts w:hint="eastAsia" w:cs="仿宋" w:asciiTheme="minorEastAsia" w:hAnsiTheme="minorEastAsia" w:eastAsiaTheme="minorEastAsia"/>
                <w:bCs/>
                <w:color w:val="FF0000"/>
                <w:sz w:val="21"/>
                <w:szCs w:val="21"/>
                <w:lang w:val="en-US" w:bidi="ar-SA"/>
              </w:rPr>
              <w:t>复印件</w:t>
            </w:r>
          </w:p>
          <w:p w14:paraId="05F69050">
            <w:pPr>
              <w:pStyle w:val="25"/>
              <w:widowControl/>
              <w:spacing w:line="330" w:lineRule="exact"/>
              <w:rPr>
                <w:rFonts w:cs="宋体" w:asciiTheme="minorEastAsia" w:hAnsiTheme="minorEastAsia" w:eastAsiaTheme="minorEastAsia"/>
                <w:color w:val="FF0000"/>
                <w:szCs w:val="21"/>
              </w:rPr>
            </w:pPr>
          </w:p>
        </w:tc>
        <w:tc>
          <w:tcPr>
            <w:tcW w:w="2425" w:type="dxa"/>
            <w:vAlign w:val="center"/>
          </w:tcPr>
          <w:p w14:paraId="064100B5">
            <w:pPr>
              <w:pStyle w:val="25"/>
              <w:widowControl/>
              <w:spacing w:line="330" w:lineRule="exact"/>
              <w:rPr>
                <w:rFonts w:asciiTheme="minorEastAsia" w:hAnsiTheme="minorEastAsia" w:eastAsiaTheme="minorEastAsia"/>
                <w:b/>
                <w:bCs/>
                <w:szCs w:val="21"/>
              </w:rPr>
            </w:pPr>
            <w:r>
              <w:rPr>
                <w:rFonts w:hint="eastAsia" w:asciiTheme="minorEastAsia" w:hAnsiTheme="minorEastAsia" w:eastAsiaTheme="minorEastAsia"/>
                <w:b/>
                <w:bCs/>
                <w:szCs w:val="21"/>
              </w:rPr>
              <w:t>在我公司合格供应商目录的报价人可免予提供</w:t>
            </w:r>
          </w:p>
        </w:tc>
      </w:tr>
      <w:tr w14:paraId="4A3D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09159F8">
            <w:pPr>
              <w:pStyle w:val="25"/>
              <w:widowControl/>
              <w:spacing w:line="330" w:lineRule="exact"/>
              <w:jc w:val="center"/>
              <w:rPr>
                <w:rFonts w:ascii="宋体" w:hAnsi="宋体"/>
                <w:kern w:val="0"/>
                <w:sz w:val="24"/>
                <w:szCs w:val="24"/>
              </w:rPr>
            </w:pPr>
            <w:r>
              <w:rPr>
                <w:rFonts w:hint="eastAsia" w:ascii="宋体" w:hAnsi="宋体"/>
                <w:kern w:val="0"/>
                <w:sz w:val="24"/>
                <w:szCs w:val="24"/>
              </w:rPr>
              <w:t>6</w:t>
            </w:r>
          </w:p>
        </w:tc>
        <w:tc>
          <w:tcPr>
            <w:tcW w:w="3449" w:type="dxa"/>
            <w:vAlign w:val="center"/>
          </w:tcPr>
          <w:p w14:paraId="5020AC0C">
            <w:pPr>
              <w:spacing w:line="400" w:lineRule="exact"/>
              <w:ind w:firstLine="420" w:firstLineChars="200"/>
              <w:rPr>
                <w:rFonts w:ascii="宋体" w:hAnsi="宋体"/>
                <w:szCs w:val="21"/>
              </w:rPr>
            </w:pPr>
            <w:r>
              <w:rPr>
                <w:rFonts w:hint="eastAsia" w:ascii="宋体" w:hAnsi="宋体" w:cs="宋体"/>
              </w:rPr>
              <w:t>报价</w:t>
            </w:r>
            <w:r>
              <w:rPr>
                <w:rFonts w:hint="eastAsia" w:ascii="宋体" w:hAnsi="宋体" w:cs="宋体"/>
                <w:bCs/>
              </w:rPr>
              <w:t>人必须提供近三年（2020年12月31日起至2023年12月31日止）与本次询价阀门相同或相近参数的产品成功使用业绩，并提供业绩合同【附对应加盖公章的增值税发票</w:t>
            </w:r>
            <w:r>
              <w:rPr>
                <w:rFonts w:hint="eastAsia" w:ascii="宋体" w:hAnsi="宋体" w:cs="宋体"/>
                <w:color w:val="0D0D0D"/>
              </w:rPr>
              <w:t>复印件</w:t>
            </w:r>
            <w:r>
              <w:rPr>
                <w:rFonts w:hint="eastAsia" w:ascii="宋体" w:hAnsi="宋体" w:cs="宋体"/>
                <w:bCs/>
              </w:rPr>
              <w:t>】。</w:t>
            </w:r>
          </w:p>
        </w:tc>
        <w:tc>
          <w:tcPr>
            <w:tcW w:w="3187" w:type="dxa"/>
            <w:vAlign w:val="center"/>
          </w:tcPr>
          <w:p w14:paraId="6C24A809">
            <w:pPr>
              <w:pStyle w:val="25"/>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475FAC53">
            <w:pPr>
              <w:pStyle w:val="25"/>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48CE766">
      <w:pPr>
        <w:pStyle w:val="24"/>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7FCFC657">
      <w:pPr>
        <w:pStyle w:val="24"/>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542B6F9E">
      <w:pPr>
        <w:spacing w:line="360" w:lineRule="exact"/>
        <w:rPr>
          <w:rFonts w:ascii="宋体" w:hAnsi="宋体"/>
          <w:szCs w:val="21"/>
        </w:rPr>
      </w:pPr>
      <w:r>
        <w:rPr>
          <w:rFonts w:hint="eastAsia" w:ascii="宋体" w:hAnsi="宋体"/>
          <w:szCs w:val="21"/>
        </w:rPr>
        <w:t xml:space="preserve">        2、本项目不接受联合体报价。</w:t>
      </w:r>
    </w:p>
    <w:p w14:paraId="11252865">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EAEB11B">
      <w:pPr>
        <w:spacing w:line="360" w:lineRule="exact"/>
        <w:rPr>
          <w:rFonts w:ascii="宋体" w:hAnsi="宋体"/>
          <w:b/>
          <w:bCs/>
          <w:szCs w:val="21"/>
        </w:rPr>
      </w:pPr>
    </w:p>
    <w:p w14:paraId="4A246B94">
      <w:pPr>
        <w:adjustRightInd w:val="0"/>
        <w:snapToGrid w:val="0"/>
        <w:spacing w:line="300" w:lineRule="auto"/>
        <w:rPr>
          <w:rFonts w:cs="仿宋"/>
          <w:color w:val="FF0000"/>
          <w:szCs w:val="32"/>
        </w:rPr>
      </w:pPr>
    </w:p>
    <w:p w14:paraId="7F006D07">
      <w:pPr>
        <w:adjustRightInd w:val="0"/>
        <w:snapToGrid w:val="0"/>
        <w:spacing w:line="300" w:lineRule="auto"/>
        <w:rPr>
          <w:rFonts w:cs="仿宋"/>
          <w:color w:val="FF0000"/>
          <w:szCs w:val="32"/>
        </w:rPr>
      </w:pPr>
    </w:p>
    <w:p w14:paraId="065FABF5">
      <w:pPr>
        <w:adjustRightInd w:val="0"/>
        <w:snapToGrid w:val="0"/>
        <w:spacing w:line="300" w:lineRule="auto"/>
        <w:rPr>
          <w:rFonts w:cs="仿宋"/>
          <w:color w:val="FF0000"/>
          <w:szCs w:val="32"/>
        </w:rPr>
      </w:pPr>
      <w:r>
        <w:rPr>
          <w:rFonts w:hint="eastAsia" w:cs="仿宋"/>
          <w:color w:val="FF0000"/>
          <w:szCs w:val="32"/>
        </w:rPr>
        <w:t>附件二、评标办法及评分细则</w:t>
      </w:r>
    </w:p>
    <w:p w14:paraId="2B84F5B3">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654FDDF6">
      <w:pPr>
        <w:spacing w:line="500" w:lineRule="exact"/>
        <w:rPr>
          <w:rFonts w:ascii="宋体" w:hAnsi="宋体" w:cs="宋体"/>
          <w:b/>
          <w:bCs/>
        </w:rPr>
      </w:pPr>
      <w:r>
        <w:rPr>
          <w:rFonts w:hint="eastAsia" w:ascii="宋体" w:hAnsi="宋体" w:cs="宋体"/>
          <w:b/>
          <w:bCs/>
        </w:rPr>
        <w:t>3.1报价价格的合理性，主要对报价价格进行评价（满分94分）</w:t>
      </w:r>
    </w:p>
    <w:p w14:paraId="7A0A0A2A">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3DB32A6A">
      <w:pPr>
        <w:spacing w:line="500" w:lineRule="exact"/>
        <w:rPr>
          <w:rFonts w:ascii="宋体" w:hAnsi="宋体" w:cs="宋体"/>
          <w:b/>
          <w:bCs/>
        </w:rPr>
      </w:pPr>
      <w:r>
        <w:rPr>
          <w:rFonts w:hint="eastAsia" w:ascii="宋体" w:hAnsi="宋体" w:cs="宋体"/>
          <w:b/>
          <w:bCs/>
        </w:rPr>
        <w:t>3.2 技术业绩部分（满分4分）</w:t>
      </w:r>
    </w:p>
    <w:p w14:paraId="294B23C9">
      <w:pPr>
        <w:spacing w:line="500" w:lineRule="exact"/>
        <w:ind w:firstLine="510"/>
        <w:rPr>
          <w:rFonts w:ascii="宋体" w:hAnsi="宋体" w:cs="Arial"/>
          <w:color w:val="FF0000"/>
        </w:rPr>
      </w:pPr>
      <w:r>
        <w:rPr>
          <w:rFonts w:hint="eastAsia"/>
          <w:bCs/>
          <w:color w:val="FF0000"/>
          <w:szCs w:val="21"/>
        </w:rPr>
        <w:t>投标人提供近三年（2020年12月31日起至2023年12月31日止）单份合同金额在人民币100万元以上与本次比选</w:t>
      </w:r>
      <w:r>
        <w:rPr>
          <w:rFonts w:hint="eastAsia" w:ascii="Arial" w:cs="Arial"/>
          <w:szCs w:val="21"/>
        </w:rPr>
        <w:t>阀门</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提供有效业绩在10份及以上，得4分；提供有效业绩在5份（含）以上，10份以下，得2分；</w:t>
      </w:r>
      <w:r>
        <w:rPr>
          <w:rFonts w:hint="eastAsia" w:ascii="宋体" w:hAnsi="宋体" w:cs="Arial"/>
        </w:rPr>
        <w:t>（在我公司阀门类合格供应商的业绩分满分）。</w:t>
      </w:r>
    </w:p>
    <w:p w14:paraId="34DBA1DE">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4DA84F49">
      <w:pPr>
        <w:spacing w:line="500" w:lineRule="exact"/>
        <w:rPr>
          <w:rFonts w:ascii="宋体" w:hAnsi="宋体" w:cs="宋体"/>
          <w:b/>
          <w:bCs/>
        </w:rPr>
      </w:pPr>
      <w:r>
        <w:rPr>
          <w:rFonts w:hint="eastAsia" w:ascii="宋体" w:hAnsi="宋体" w:cs="宋体"/>
          <w:b/>
          <w:bCs/>
        </w:rPr>
        <w:t>3.3  商务部分（满分2分）</w:t>
      </w:r>
    </w:p>
    <w:p w14:paraId="649EA3EF">
      <w:pPr>
        <w:spacing w:line="500" w:lineRule="exact"/>
        <w:ind w:firstLine="510"/>
        <w:rPr>
          <w:rFonts w:ascii="宋体" w:hAnsi="宋体" w:cs="Arial"/>
          <w:color w:val="FF0000"/>
        </w:rPr>
      </w:pPr>
      <w:r>
        <w:rPr>
          <w:rFonts w:hint="eastAsia" w:ascii="宋体" w:hAnsi="宋体" w:cs="宋体"/>
        </w:rPr>
        <w:t>3.3.1售后服务好的（包括响应时间、服务内容等），得2分。</w:t>
      </w:r>
      <w:r>
        <w:rPr>
          <w:rFonts w:hint="eastAsia" w:ascii="宋体" w:hAnsi="宋体" w:cs="Arial"/>
          <w:color w:val="FF0000"/>
        </w:rPr>
        <w:t>（在我公司阀门类合格供应商的</w:t>
      </w:r>
      <w:r>
        <w:rPr>
          <w:rFonts w:hint="eastAsia" w:asciiTheme="minorEastAsia" w:hAnsiTheme="minorEastAsia" w:eastAsiaTheme="minorEastAsia" w:cstheme="minorEastAsia"/>
          <w:b/>
          <w:bCs/>
          <w:color w:val="FF0000"/>
        </w:rPr>
        <w:t>商务部分</w:t>
      </w:r>
      <w:r>
        <w:rPr>
          <w:rFonts w:hint="eastAsia" w:ascii="宋体" w:hAnsi="宋体" w:cs="Arial"/>
          <w:color w:val="FF0000"/>
        </w:rPr>
        <w:t>满分）。</w:t>
      </w:r>
    </w:p>
    <w:p w14:paraId="05FA79F1">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0B37D7C8">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7CE90AB5">
      <w:pPr>
        <w:spacing w:line="360" w:lineRule="auto"/>
        <w:rPr>
          <w:rFonts w:ascii="仿宋" w:hAnsi="仿宋" w:eastAsia="仿宋" w:cs="仿宋"/>
          <w:b/>
          <w:bCs/>
          <w:sz w:val="28"/>
          <w:szCs w:val="28"/>
        </w:rPr>
      </w:pPr>
    </w:p>
    <w:p w14:paraId="5C80ED13">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042BD445">
      <w:pPr>
        <w:ind w:firstLine="3465" w:firstLineChars="1650"/>
        <w:rPr>
          <w:rFonts w:ascii="宋体" w:hAnsi="宋体" w:cs="宋体"/>
          <w:b/>
          <w:bCs/>
        </w:rPr>
      </w:pPr>
      <w:r>
        <w:rPr>
          <w:rFonts w:hint="eastAsia"/>
        </w:rPr>
        <w:t>买卖合同</w:t>
      </w:r>
    </w:p>
    <w:p w14:paraId="7BC83FDE">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0D8818B9">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15"/>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1FE34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22A895B8">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2873A09">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474D56DF">
            <w:pPr>
              <w:spacing w:line="320" w:lineRule="exact"/>
              <w:jc w:val="center"/>
              <w:rPr>
                <w:rFonts w:ascii="宋体" w:hAnsi="宋体"/>
                <w:szCs w:val="21"/>
              </w:rPr>
            </w:pPr>
            <w:r>
              <w:rPr>
                <w:rFonts w:hint="eastAsia" w:ascii="宋体" w:hAnsi="宋体"/>
                <w:szCs w:val="21"/>
              </w:rPr>
              <w:t>牌号</w:t>
            </w:r>
          </w:p>
          <w:p w14:paraId="2D833FFA">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136F1A77">
            <w:pPr>
              <w:spacing w:line="320" w:lineRule="exact"/>
              <w:jc w:val="center"/>
              <w:rPr>
                <w:rFonts w:ascii="宋体" w:hAnsi="宋体"/>
                <w:szCs w:val="21"/>
              </w:rPr>
            </w:pPr>
            <w:r>
              <w:rPr>
                <w:rFonts w:hint="eastAsia" w:ascii="宋体" w:hAnsi="宋体"/>
                <w:szCs w:val="21"/>
              </w:rPr>
              <w:t>计量</w:t>
            </w:r>
          </w:p>
          <w:p w14:paraId="3F2A460A">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53E9A109">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5167A5B7">
            <w:pPr>
              <w:spacing w:line="320" w:lineRule="exact"/>
              <w:jc w:val="center"/>
              <w:rPr>
                <w:rFonts w:ascii="宋体" w:hAnsi="宋体"/>
                <w:szCs w:val="21"/>
              </w:rPr>
            </w:pPr>
            <w:r>
              <w:rPr>
                <w:rFonts w:hint="eastAsia" w:ascii="宋体" w:hAnsi="宋体"/>
                <w:szCs w:val="21"/>
              </w:rPr>
              <w:t>单价</w:t>
            </w:r>
          </w:p>
          <w:p w14:paraId="0DE10EB6">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8F2F27A">
            <w:pPr>
              <w:spacing w:line="320" w:lineRule="exact"/>
              <w:jc w:val="center"/>
              <w:rPr>
                <w:rFonts w:ascii="宋体" w:hAnsi="宋体"/>
                <w:szCs w:val="21"/>
              </w:rPr>
            </w:pPr>
            <w:r>
              <w:rPr>
                <w:rFonts w:hint="eastAsia" w:ascii="宋体" w:hAnsi="宋体"/>
                <w:szCs w:val="21"/>
              </w:rPr>
              <w:t>金额</w:t>
            </w:r>
          </w:p>
          <w:p w14:paraId="4794F40D">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75358948">
            <w:pPr>
              <w:spacing w:line="320" w:lineRule="exact"/>
              <w:jc w:val="center"/>
              <w:rPr>
                <w:rFonts w:ascii="宋体" w:hAnsi="宋体"/>
                <w:szCs w:val="21"/>
              </w:rPr>
            </w:pPr>
            <w:r>
              <w:rPr>
                <w:rFonts w:hint="eastAsia" w:ascii="宋体" w:hAnsi="宋体"/>
                <w:szCs w:val="21"/>
              </w:rPr>
              <w:t>备注</w:t>
            </w:r>
          </w:p>
        </w:tc>
      </w:tr>
      <w:tr w14:paraId="462D28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45787F78">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300BE8BA">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053C9AFB">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1F9A6E87">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39E90A1C">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0FA0A0AA">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33FE93C6">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5CC28374">
            <w:pPr>
              <w:jc w:val="center"/>
              <w:rPr>
                <w:rFonts w:ascii="宋体" w:hAnsi="宋体" w:cs="宋体"/>
                <w:sz w:val="18"/>
                <w:szCs w:val="18"/>
              </w:rPr>
            </w:pPr>
          </w:p>
        </w:tc>
      </w:tr>
      <w:tr w14:paraId="1482C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504B77F2">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147E26CB">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1E66BBC9">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236D45EF">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4DAB17DC">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12AF9D15">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37954C8B">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15A44DB2">
            <w:pPr>
              <w:jc w:val="center"/>
              <w:rPr>
                <w:rFonts w:ascii="宋体" w:hAnsi="宋体" w:cs="宋体"/>
                <w:sz w:val="18"/>
                <w:szCs w:val="18"/>
              </w:rPr>
            </w:pPr>
          </w:p>
        </w:tc>
      </w:tr>
      <w:tr w14:paraId="2C560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120536E2">
            <w:pPr>
              <w:spacing w:line="320" w:lineRule="exact"/>
              <w:rPr>
                <w:rFonts w:ascii="宋体" w:hAnsi="宋体"/>
                <w:szCs w:val="21"/>
              </w:rPr>
            </w:pPr>
            <w:r>
              <w:rPr>
                <w:rFonts w:hint="eastAsia" w:ascii="宋体" w:hAnsi="宋体"/>
                <w:szCs w:val="21"/>
              </w:rPr>
              <w:t>合计（小写）：</w:t>
            </w:r>
          </w:p>
          <w:p w14:paraId="70FE75D5">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13C2D857">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392820C4">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5263CF71">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F212171">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交货地点：江苏苏盐井神股份有限公司各分公司库区。</w:t>
      </w:r>
    </w:p>
    <w:p w14:paraId="2F243D69">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62569247">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1140CCFF">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0D5F89BE">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FF2F0DF">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20021FE7">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0FB17E1F">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1C36572D">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00E5532A">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0104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57FDFB88">
            <w:pPr>
              <w:spacing w:line="360" w:lineRule="auto"/>
              <w:jc w:val="center"/>
              <w:rPr>
                <w:rFonts w:ascii="宋体" w:hAnsi="宋体"/>
                <w:szCs w:val="21"/>
              </w:rPr>
            </w:pPr>
            <w:r>
              <w:rPr>
                <w:rFonts w:hint="eastAsia" w:ascii="宋体" w:hAnsi="宋体"/>
                <w:szCs w:val="21"/>
              </w:rPr>
              <w:t>出卖人</w:t>
            </w:r>
          </w:p>
          <w:p w14:paraId="71583CB4">
            <w:pPr>
              <w:spacing w:line="360" w:lineRule="auto"/>
              <w:rPr>
                <w:rFonts w:ascii="宋体" w:hAnsi="宋体"/>
                <w:szCs w:val="21"/>
              </w:rPr>
            </w:pPr>
            <w:r>
              <w:rPr>
                <w:rFonts w:hint="eastAsia" w:ascii="宋体" w:hAnsi="宋体"/>
                <w:szCs w:val="21"/>
              </w:rPr>
              <w:t>单位名称（章）：</w:t>
            </w:r>
          </w:p>
          <w:p w14:paraId="3BE46D18">
            <w:pPr>
              <w:autoSpaceDE w:val="0"/>
              <w:autoSpaceDN w:val="0"/>
              <w:adjustRightInd w:val="0"/>
              <w:spacing w:line="360" w:lineRule="auto"/>
              <w:rPr>
                <w:rFonts w:ascii="宋体" w:hAnsi="宋体"/>
                <w:szCs w:val="21"/>
              </w:rPr>
            </w:pPr>
            <w:r>
              <w:rPr>
                <w:rFonts w:hint="eastAsia" w:ascii="宋体" w:hAnsi="宋体"/>
                <w:szCs w:val="21"/>
              </w:rPr>
              <w:t>单位地址：</w:t>
            </w:r>
          </w:p>
          <w:p w14:paraId="472BD690">
            <w:pPr>
              <w:spacing w:line="360" w:lineRule="auto"/>
              <w:rPr>
                <w:rFonts w:ascii="宋体" w:hAnsi="宋体"/>
                <w:szCs w:val="21"/>
              </w:rPr>
            </w:pPr>
            <w:r>
              <w:rPr>
                <w:rFonts w:hint="eastAsia" w:ascii="宋体" w:hAnsi="宋体"/>
                <w:szCs w:val="21"/>
              </w:rPr>
              <w:t>法定代表人：</w:t>
            </w:r>
          </w:p>
          <w:p w14:paraId="44DD5589">
            <w:pPr>
              <w:spacing w:line="360" w:lineRule="auto"/>
              <w:ind w:right="-107" w:rightChars="-51"/>
              <w:rPr>
                <w:rFonts w:ascii="宋体" w:hAnsi="宋体"/>
                <w:szCs w:val="21"/>
              </w:rPr>
            </w:pPr>
            <w:r>
              <w:rPr>
                <w:rFonts w:hint="eastAsia" w:ascii="宋体" w:hAnsi="宋体"/>
                <w:szCs w:val="21"/>
              </w:rPr>
              <w:t>委托代理人：</w:t>
            </w:r>
          </w:p>
          <w:p w14:paraId="52FE312C">
            <w:pPr>
              <w:spacing w:line="360" w:lineRule="auto"/>
              <w:rPr>
                <w:rFonts w:ascii="宋体" w:hAnsi="宋体"/>
                <w:szCs w:val="21"/>
              </w:rPr>
            </w:pPr>
            <w:r>
              <w:rPr>
                <w:rFonts w:hint="eastAsia" w:ascii="宋体" w:hAnsi="宋体"/>
                <w:szCs w:val="21"/>
              </w:rPr>
              <w:t>电话：</w:t>
            </w:r>
          </w:p>
          <w:p w14:paraId="28E4AF49">
            <w:pPr>
              <w:spacing w:line="360" w:lineRule="auto"/>
              <w:rPr>
                <w:rFonts w:ascii="宋体" w:hAnsi="宋体"/>
                <w:szCs w:val="21"/>
              </w:rPr>
            </w:pPr>
            <w:r>
              <w:rPr>
                <w:rFonts w:hint="eastAsia" w:ascii="宋体" w:hAnsi="宋体"/>
                <w:szCs w:val="21"/>
              </w:rPr>
              <w:t>传真：</w:t>
            </w:r>
          </w:p>
          <w:p w14:paraId="60B1C829">
            <w:pPr>
              <w:spacing w:line="360" w:lineRule="auto"/>
              <w:rPr>
                <w:rFonts w:ascii="宋体" w:hAnsi="宋体"/>
                <w:szCs w:val="21"/>
              </w:rPr>
            </w:pPr>
            <w:r>
              <w:rPr>
                <w:rFonts w:hint="eastAsia" w:ascii="宋体" w:hAnsi="宋体"/>
                <w:szCs w:val="21"/>
              </w:rPr>
              <w:t>税号：</w:t>
            </w:r>
          </w:p>
          <w:p w14:paraId="7113A0E5">
            <w:pPr>
              <w:autoSpaceDE w:val="0"/>
              <w:autoSpaceDN w:val="0"/>
              <w:adjustRightInd w:val="0"/>
              <w:spacing w:line="360" w:lineRule="auto"/>
              <w:rPr>
                <w:rFonts w:ascii="宋体" w:hAnsi="宋体"/>
                <w:szCs w:val="21"/>
              </w:rPr>
            </w:pPr>
            <w:r>
              <w:rPr>
                <w:rFonts w:hint="eastAsia" w:ascii="宋体" w:hAnsi="宋体"/>
                <w:szCs w:val="21"/>
              </w:rPr>
              <w:t>开户银行：</w:t>
            </w:r>
          </w:p>
          <w:p w14:paraId="5228249D">
            <w:pPr>
              <w:spacing w:line="360" w:lineRule="auto"/>
              <w:rPr>
                <w:rFonts w:ascii="宋体" w:hAnsi="宋体"/>
                <w:szCs w:val="21"/>
              </w:rPr>
            </w:pPr>
            <w:r>
              <w:rPr>
                <w:rFonts w:hint="eastAsia" w:ascii="宋体" w:hAnsi="宋体"/>
                <w:szCs w:val="21"/>
              </w:rPr>
              <w:t>帐号：</w:t>
            </w:r>
          </w:p>
          <w:p w14:paraId="5EFFE3DD">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3556321C">
            <w:pPr>
              <w:spacing w:line="360" w:lineRule="auto"/>
              <w:ind w:left="840" w:hanging="840" w:hangingChars="400"/>
              <w:jc w:val="center"/>
              <w:rPr>
                <w:rFonts w:ascii="宋体" w:hAnsi="宋体"/>
                <w:szCs w:val="21"/>
              </w:rPr>
            </w:pPr>
            <w:r>
              <w:rPr>
                <w:rFonts w:hint="eastAsia" w:ascii="宋体" w:hAnsi="宋体"/>
                <w:szCs w:val="21"/>
              </w:rPr>
              <w:t>买受人</w:t>
            </w:r>
          </w:p>
          <w:p w14:paraId="7E2A4460">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22C299D3">
            <w:pPr>
              <w:spacing w:line="360" w:lineRule="auto"/>
              <w:rPr>
                <w:rFonts w:ascii="宋体" w:hAnsi="宋体"/>
                <w:szCs w:val="21"/>
              </w:rPr>
            </w:pPr>
            <w:r>
              <w:rPr>
                <w:rFonts w:hint="eastAsia" w:ascii="宋体" w:hAnsi="宋体"/>
                <w:szCs w:val="21"/>
              </w:rPr>
              <w:t>单位地址：江苏省淮安市淮安区华西路18号</w:t>
            </w:r>
          </w:p>
          <w:p w14:paraId="38C80B47">
            <w:pPr>
              <w:spacing w:line="360" w:lineRule="auto"/>
              <w:rPr>
                <w:rFonts w:ascii="宋体" w:hAnsi="宋体"/>
                <w:szCs w:val="21"/>
              </w:rPr>
            </w:pPr>
            <w:r>
              <w:rPr>
                <w:rFonts w:hint="eastAsia" w:ascii="宋体" w:hAnsi="宋体"/>
                <w:szCs w:val="21"/>
              </w:rPr>
              <w:t>法定代表人：</w:t>
            </w:r>
          </w:p>
          <w:p w14:paraId="40B6233B">
            <w:pPr>
              <w:spacing w:line="360" w:lineRule="auto"/>
              <w:rPr>
                <w:rFonts w:ascii="宋体" w:hAnsi="宋体"/>
                <w:szCs w:val="21"/>
              </w:rPr>
            </w:pPr>
            <w:r>
              <w:rPr>
                <w:rFonts w:hint="eastAsia" w:ascii="宋体" w:hAnsi="宋体"/>
                <w:szCs w:val="21"/>
              </w:rPr>
              <w:t xml:space="preserve">委托代理人：                                </w:t>
            </w:r>
          </w:p>
          <w:p w14:paraId="76F5D8C7">
            <w:pPr>
              <w:spacing w:line="360" w:lineRule="auto"/>
              <w:rPr>
                <w:rFonts w:ascii="宋体" w:hAnsi="宋体"/>
                <w:szCs w:val="21"/>
              </w:rPr>
            </w:pPr>
            <w:r>
              <w:rPr>
                <w:rFonts w:hint="eastAsia" w:ascii="宋体" w:hAnsi="宋体"/>
                <w:szCs w:val="21"/>
              </w:rPr>
              <w:t>签订时间:  2024年    月    日</w:t>
            </w:r>
          </w:p>
          <w:p w14:paraId="15625433">
            <w:pPr>
              <w:spacing w:line="360" w:lineRule="auto"/>
              <w:rPr>
                <w:rFonts w:ascii="宋体" w:hAnsi="宋体"/>
                <w:szCs w:val="21"/>
              </w:rPr>
            </w:pPr>
            <w:r>
              <w:rPr>
                <w:rFonts w:hint="eastAsia" w:ascii="宋体" w:hAnsi="宋体"/>
                <w:szCs w:val="21"/>
              </w:rPr>
              <w:t>电  话：0517-87036963</w:t>
            </w:r>
          </w:p>
          <w:p w14:paraId="1BD7A16F">
            <w:pPr>
              <w:spacing w:line="360" w:lineRule="auto"/>
              <w:rPr>
                <w:rFonts w:ascii="宋体" w:hAnsi="宋体"/>
                <w:szCs w:val="21"/>
              </w:rPr>
            </w:pPr>
            <w:r>
              <w:rPr>
                <w:rFonts w:hint="eastAsia" w:ascii="宋体" w:hAnsi="宋体"/>
                <w:szCs w:val="21"/>
              </w:rPr>
              <w:t>开户银行：中国农业银行淮安市楚州支行</w:t>
            </w:r>
          </w:p>
          <w:p w14:paraId="42318CAF">
            <w:pPr>
              <w:spacing w:line="360" w:lineRule="auto"/>
              <w:rPr>
                <w:rFonts w:ascii="宋体" w:hAnsi="宋体" w:cs="Arial"/>
                <w:bCs/>
                <w:szCs w:val="21"/>
              </w:rPr>
            </w:pPr>
            <w:r>
              <w:rPr>
                <w:rFonts w:hint="eastAsia" w:ascii="宋体" w:hAnsi="宋体"/>
                <w:szCs w:val="21"/>
              </w:rPr>
              <w:t>帐  号：10354201040008092</w:t>
            </w:r>
          </w:p>
          <w:p w14:paraId="39FBD896">
            <w:pPr>
              <w:spacing w:line="360" w:lineRule="auto"/>
              <w:rPr>
                <w:rFonts w:ascii="宋体" w:hAnsi="宋体"/>
                <w:szCs w:val="21"/>
              </w:rPr>
            </w:pPr>
            <w:r>
              <w:rPr>
                <w:rFonts w:hint="eastAsia" w:ascii="宋体" w:hAnsi="宋体"/>
                <w:szCs w:val="21"/>
              </w:rPr>
              <w:t>税  号：91320800720586548C</w:t>
            </w:r>
          </w:p>
        </w:tc>
      </w:tr>
    </w:tbl>
    <w:p w14:paraId="03CB335A">
      <w:pPr>
        <w:pStyle w:val="6"/>
      </w:pPr>
    </w:p>
    <w:p w14:paraId="2152A30C">
      <w:pPr>
        <w:rPr>
          <w:rFonts w:ascii="宋体" w:hAnsi="宋体"/>
          <w:b/>
          <w:sz w:val="44"/>
          <w:szCs w:val="44"/>
        </w:rPr>
      </w:pPr>
    </w:p>
    <w:p w14:paraId="3F3342AC">
      <w:pPr>
        <w:rPr>
          <w:rFonts w:ascii="宋体" w:hAnsi="宋体" w:cs="宋体"/>
          <w:b/>
          <w:bCs/>
          <w:sz w:val="24"/>
        </w:rPr>
      </w:pPr>
    </w:p>
    <w:p w14:paraId="109D499C">
      <w:pPr>
        <w:rPr>
          <w:rFonts w:ascii="宋体" w:hAnsi="宋体" w:cs="宋体"/>
          <w:b/>
          <w:bCs/>
          <w:sz w:val="24"/>
        </w:rPr>
      </w:pPr>
    </w:p>
    <w:p w14:paraId="0629AF54">
      <w:pPr>
        <w:rPr>
          <w:rFonts w:ascii="宋体" w:hAnsi="宋体" w:cs="宋体"/>
          <w:b/>
          <w:bCs/>
          <w:sz w:val="24"/>
        </w:rPr>
      </w:pPr>
    </w:p>
    <w:p w14:paraId="4AD2DE83">
      <w:pPr>
        <w:rPr>
          <w:rFonts w:ascii="宋体" w:hAnsi="宋体" w:cs="宋体"/>
          <w:b/>
          <w:bCs/>
          <w:sz w:val="24"/>
        </w:rPr>
      </w:pPr>
    </w:p>
    <w:p w14:paraId="73CBCDFA">
      <w:pPr>
        <w:rPr>
          <w:rFonts w:ascii="宋体" w:hAnsi="宋体" w:cs="宋体"/>
          <w:b/>
          <w:bCs/>
          <w:sz w:val="24"/>
        </w:rPr>
      </w:pPr>
    </w:p>
    <w:p w14:paraId="081E4473">
      <w:pPr>
        <w:rPr>
          <w:rFonts w:ascii="宋体" w:hAnsi="宋体" w:cs="宋体"/>
          <w:b/>
          <w:bCs/>
          <w:sz w:val="24"/>
        </w:rPr>
      </w:pPr>
    </w:p>
    <w:p w14:paraId="29FFC044">
      <w:pPr>
        <w:rPr>
          <w:rFonts w:ascii="宋体" w:hAnsi="宋体" w:cs="宋体"/>
          <w:b/>
          <w:bCs/>
          <w:sz w:val="24"/>
        </w:rPr>
      </w:pPr>
    </w:p>
    <w:p w14:paraId="5D88DEA7">
      <w:pPr>
        <w:rPr>
          <w:rFonts w:ascii="宋体" w:hAnsi="宋体" w:cs="宋体"/>
          <w:b/>
          <w:bCs/>
          <w:sz w:val="24"/>
        </w:rPr>
      </w:pPr>
    </w:p>
    <w:p w14:paraId="277D9010">
      <w:pPr>
        <w:rPr>
          <w:rFonts w:ascii="宋体" w:hAnsi="宋体" w:cs="宋体"/>
          <w:b/>
          <w:bCs/>
          <w:sz w:val="24"/>
        </w:rPr>
      </w:pPr>
    </w:p>
    <w:p w14:paraId="3B707302">
      <w:pPr>
        <w:rPr>
          <w:rFonts w:ascii="宋体" w:hAnsi="宋体" w:cs="宋体"/>
          <w:b/>
          <w:bCs/>
          <w:sz w:val="24"/>
        </w:rPr>
      </w:pPr>
    </w:p>
    <w:p w14:paraId="2382319B">
      <w:pPr>
        <w:rPr>
          <w:rFonts w:ascii="宋体" w:hAnsi="宋体" w:cs="宋体"/>
          <w:b/>
          <w:bCs/>
          <w:sz w:val="24"/>
        </w:rPr>
      </w:pPr>
    </w:p>
    <w:p w14:paraId="7ADF97B8">
      <w:pPr>
        <w:rPr>
          <w:rFonts w:ascii="宋体" w:hAnsi="宋体" w:cs="宋体"/>
          <w:b/>
          <w:bCs/>
          <w:sz w:val="24"/>
        </w:rPr>
      </w:pPr>
    </w:p>
    <w:p w14:paraId="19AC4D59">
      <w:pPr>
        <w:rPr>
          <w:rFonts w:ascii="宋体" w:hAnsi="宋体" w:cs="宋体"/>
          <w:b/>
          <w:bCs/>
          <w:sz w:val="24"/>
        </w:rPr>
      </w:pPr>
      <w:r>
        <w:rPr>
          <w:rFonts w:hint="eastAsia" w:ascii="宋体" w:hAnsi="宋体" w:cs="宋体"/>
          <w:b/>
          <w:bCs/>
          <w:sz w:val="24"/>
        </w:rPr>
        <w:t>附件四：技术标准和要求</w:t>
      </w:r>
    </w:p>
    <w:tbl>
      <w:tblPr>
        <w:tblStyle w:val="15"/>
        <w:tblpPr w:leftFromText="180" w:rightFromText="180" w:vertAnchor="text" w:horzAnchor="page" w:tblpX="1018" w:tblpY="130"/>
        <w:tblOverlap w:val="never"/>
        <w:tblW w:w="9521"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07"/>
        <w:gridCol w:w="805"/>
        <w:gridCol w:w="9"/>
        <w:gridCol w:w="15"/>
        <w:gridCol w:w="23"/>
        <w:gridCol w:w="1621"/>
        <w:gridCol w:w="2009"/>
        <w:gridCol w:w="534"/>
        <w:gridCol w:w="6"/>
        <w:gridCol w:w="547"/>
        <w:gridCol w:w="1289"/>
        <w:gridCol w:w="892"/>
        <w:gridCol w:w="1464"/>
      </w:tblGrid>
      <w:tr w14:paraId="56DE3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4" w:hRule="atLeast"/>
        </w:trPr>
        <w:tc>
          <w:tcPr>
            <w:tcW w:w="9521" w:type="dxa"/>
            <w:gridSpan w:val="13"/>
            <w:tcBorders>
              <w:top w:val="single" w:color="auto" w:sz="18" w:space="0"/>
              <w:left w:val="single" w:color="auto" w:sz="18" w:space="0"/>
              <w:bottom w:val="single" w:color="auto" w:sz="4" w:space="0"/>
              <w:right w:val="single" w:color="auto" w:sz="18" w:space="0"/>
            </w:tcBorders>
            <w:noWrap/>
            <w:vAlign w:val="center"/>
          </w:tcPr>
          <w:p w14:paraId="2949B6CD">
            <w:pPr>
              <w:jc w:val="center"/>
              <w:rPr>
                <w:rFonts w:ascii="宋体" w:hAnsi="宋体"/>
                <w:snapToGrid w:val="0"/>
                <w:sz w:val="36"/>
                <w:szCs w:val="36"/>
              </w:rPr>
            </w:pPr>
            <w:r>
              <w:rPr>
                <w:rFonts w:hint="eastAsia" w:ascii="宋体" w:hAnsi="宋体"/>
                <w:bCs/>
                <w:sz w:val="36"/>
                <w:szCs w:val="36"/>
              </w:rPr>
              <w:t>电动开关闸阀规格表</w:t>
            </w:r>
          </w:p>
        </w:tc>
      </w:tr>
      <w:tr w14:paraId="02A9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2780" w:type="dxa"/>
            <w:gridSpan w:val="6"/>
            <w:tcBorders>
              <w:top w:val="single" w:color="auto" w:sz="18" w:space="0"/>
              <w:left w:val="single" w:color="auto" w:sz="18" w:space="0"/>
              <w:bottom w:val="single" w:color="auto" w:sz="6" w:space="0"/>
              <w:right w:val="single" w:color="auto" w:sz="6" w:space="0"/>
            </w:tcBorders>
            <w:noWrap/>
            <w:vAlign w:val="center"/>
          </w:tcPr>
          <w:p w14:paraId="55C603B5">
            <w:pPr>
              <w:ind w:right="-84" w:firstLine="126" w:firstLineChars="60"/>
              <w:rPr>
                <w:rFonts w:ascii="宋体" w:hAnsi="宋体"/>
                <w:snapToGrid w:val="0"/>
                <w:color w:val="000000"/>
                <w:szCs w:val="21"/>
              </w:rPr>
            </w:pPr>
            <w:r>
              <w:rPr>
                <w:rFonts w:hint="eastAsia" w:ascii="宋体" w:hAnsi="宋体"/>
                <w:snapToGrid w:val="0"/>
                <w:color w:val="000000"/>
                <w:szCs w:val="21"/>
              </w:rPr>
              <w:t>阀门编号</w:t>
            </w:r>
          </w:p>
        </w:tc>
        <w:tc>
          <w:tcPr>
            <w:tcW w:w="2009" w:type="dxa"/>
            <w:tcBorders>
              <w:top w:val="single" w:color="auto" w:sz="18" w:space="0"/>
              <w:left w:val="single" w:color="auto" w:sz="6" w:space="0"/>
              <w:bottom w:val="single" w:color="auto" w:sz="6" w:space="0"/>
              <w:right w:val="single" w:color="auto" w:sz="12" w:space="0"/>
            </w:tcBorders>
            <w:noWrap/>
            <w:vAlign w:val="center"/>
          </w:tcPr>
          <w:p w14:paraId="15607B16">
            <w:pPr>
              <w:ind w:right="-84" w:firstLine="126" w:firstLineChars="60"/>
              <w:jc w:val="center"/>
              <w:rPr>
                <w:rFonts w:ascii="宋体" w:hAnsi="宋体"/>
                <w:snapToGrid w:val="0"/>
                <w:color w:val="000000"/>
                <w:szCs w:val="21"/>
              </w:rPr>
            </w:pPr>
          </w:p>
        </w:tc>
        <w:tc>
          <w:tcPr>
            <w:tcW w:w="3268" w:type="dxa"/>
            <w:gridSpan w:val="5"/>
            <w:tcBorders>
              <w:top w:val="single" w:color="auto" w:sz="18" w:space="0"/>
              <w:left w:val="single" w:color="auto" w:sz="12" w:space="0"/>
              <w:bottom w:val="single" w:color="auto" w:sz="6" w:space="0"/>
              <w:right w:val="single" w:color="auto" w:sz="6" w:space="0"/>
            </w:tcBorders>
            <w:noWrap/>
            <w:vAlign w:val="center"/>
          </w:tcPr>
          <w:p w14:paraId="553F9CF8">
            <w:pPr>
              <w:ind w:right="-84" w:firstLine="126" w:firstLineChars="60"/>
              <w:rPr>
                <w:rFonts w:ascii="宋体" w:hAnsi="宋体"/>
                <w:snapToGrid w:val="0"/>
                <w:color w:val="000000"/>
                <w:szCs w:val="21"/>
              </w:rPr>
            </w:pPr>
            <w:r>
              <w:rPr>
                <w:rFonts w:hint="eastAsia" w:ascii="宋体" w:hAnsi="宋体"/>
                <w:snapToGrid w:val="0"/>
                <w:color w:val="000000"/>
                <w:szCs w:val="21"/>
              </w:rPr>
              <w:t>数量</w:t>
            </w:r>
          </w:p>
        </w:tc>
        <w:tc>
          <w:tcPr>
            <w:tcW w:w="1464" w:type="dxa"/>
            <w:tcBorders>
              <w:top w:val="single" w:color="auto" w:sz="18" w:space="0"/>
              <w:left w:val="single" w:color="auto" w:sz="6" w:space="0"/>
              <w:bottom w:val="single" w:color="auto" w:sz="6" w:space="0"/>
              <w:right w:val="single" w:color="auto" w:sz="18" w:space="0"/>
            </w:tcBorders>
            <w:noWrap/>
            <w:vAlign w:val="center"/>
          </w:tcPr>
          <w:p w14:paraId="308BD0D5">
            <w:pPr>
              <w:jc w:val="center"/>
              <w:rPr>
                <w:rFonts w:ascii="宋体" w:hAnsi="宋体"/>
                <w:snapToGrid w:val="0"/>
                <w:color w:val="000000"/>
                <w:szCs w:val="21"/>
              </w:rPr>
            </w:pPr>
            <w:r>
              <w:rPr>
                <w:rFonts w:hint="eastAsia" w:ascii="宋体" w:hAnsi="宋体"/>
                <w:snapToGrid w:val="0"/>
                <w:color w:val="000000"/>
                <w:szCs w:val="21"/>
              </w:rPr>
              <w:t>3</w:t>
            </w:r>
          </w:p>
        </w:tc>
      </w:tr>
      <w:tr w14:paraId="2831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2780" w:type="dxa"/>
            <w:gridSpan w:val="6"/>
            <w:tcBorders>
              <w:top w:val="single" w:color="auto" w:sz="6" w:space="0"/>
              <w:left w:val="single" w:color="auto" w:sz="18" w:space="0"/>
              <w:bottom w:val="single" w:color="auto" w:sz="12" w:space="0"/>
              <w:right w:val="single" w:color="auto" w:sz="6" w:space="0"/>
            </w:tcBorders>
            <w:noWrap/>
            <w:vAlign w:val="center"/>
          </w:tcPr>
          <w:p w14:paraId="1E748037">
            <w:pPr>
              <w:ind w:right="-84" w:firstLine="126" w:firstLineChars="60"/>
              <w:rPr>
                <w:rFonts w:ascii="宋体" w:hAnsi="宋体"/>
                <w:snapToGrid w:val="0"/>
                <w:color w:val="000000"/>
                <w:szCs w:val="21"/>
              </w:rPr>
            </w:pPr>
            <w:r>
              <w:rPr>
                <w:rFonts w:hint="eastAsia" w:ascii="宋体" w:hAnsi="宋体"/>
                <w:snapToGrid w:val="0"/>
                <w:color w:val="000000"/>
                <w:szCs w:val="21"/>
              </w:rPr>
              <w:t>阀门安装位置和功能</w:t>
            </w:r>
          </w:p>
        </w:tc>
        <w:tc>
          <w:tcPr>
            <w:tcW w:w="2009" w:type="dxa"/>
            <w:tcBorders>
              <w:top w:val="single" w:color="auto" w:sz="6" w:space="0"/>
              <w:left w:val="single" w:color="auto" w:sz="6" w:space="0"/>
              <w:bottom w:val="single" w:color="auto" w:sz="12" w:space="0"/>
              <w:right w:val="single" w:color="auto" w:sz="12" w:space="0"/>
            </w:tcBorders>
            <w:noWrap/>
            <w:vAlign w:val="center"/>
          </w:tcPr>
          <w:p w14:paraId="40F989D2">
            <w:pPr>
              <w:rPr>
                <w:rFonts w:ascii="宋体" w:hAnsi="宋体"/>
                <w:snapToGrid w:val="0"/>
                <w:color w:val="000000"/>
                <w:szCs w:val="21"/>
              </w:rPr>
            </w:pPr>
            <w:r>
              <w:rPr>
                <w:rFonts w:hint="eastAsia" w:ascii="宋体" w:hAnsi="宋体"/>
                <w:snapToGrid w:val="0"/>
                <w:color w:val="000000"/>
                <w:szCs w:val="21"/>
              </w:rPr>
              <w:t>室外、地上、开关型</w:t>
            </w:r>
          </w:p>
        </w:tc>
        <w:tc>
          <w:tcPr>
            <w:tcW w:w="3268" w:type="dxa"/>
            <w:gridSpan w:val="5"/>
            <w:tcBorders>
              <w:top w:val="single" w:color="auto" w:sz="6" w:space="0"/>
              <w:left w:val="single" w:color="auto" w:sz="12" w:space="0"/>
              <w:bottom w:val="single" w:color="auto" w:sz="12" w:space="0"/>
              <w:right w:val="single" w:color="auto" w:sz="6" w:space="0"/>
            </w:tcBorders>
            <w:noWrap/>
            <w:vAlign w:val="center"/>
          </w:tcPr>
          <w:p w14:paraId="4B0B1B83">
            <w:pPr>
              <w:ind w:right="-84" w:firstLine="126" w:firstLineChars="60"/>
              <w:rPr>
                <w:rFonts w:ascii="宋体" w:hAnsi="宋体"/>
                <w:snapToGrid w:val="0"/>
                <w:color w:val="000000"/>
                <w:szCs w:val="21"/>
              </w:rPr>
            </w:pPr>
            <w:r>
              <w:rPr>
                <w:rFonts w:hint="eastAsia" w:ascii="宋体" w:hAnsi="宋体"/>
                <w:snapToGrid w:val="0"/>
                <w:color w:val="000000"/>
                <w:szCs w:val="21"/>
              </w:rPr>
              <w:t>阀门公称直径 mm</w:t>
            </w:r>
          </w:p>
        </w:tc>
        <w:tc>
          <w:tcPr>
            <w:tcW w:w="1464" w:type="dxa"/>
            <w:tcBorders>
              <w:top w:val="single" w:color="auto" w:sz="6" w:space="0"/>
              <w:left w:val="single" w:color="auto" w:sz="6" w:space="0"/>
              <w:bottom w:val="single" w:color="auto" w:sz="12" w:space="0"/>
              <w:right w:val="single" w:color="auto" w:sz="18" w:space="0"/>
            </w:tcBorders>
            <w:noWrap/>
            <w:vAlign w:val="center"/>
          </w:tcPr>
          <w:p w14:paraId="0E6DA698">
            <w:pPr>
              <w:jc w:val="center"/>
              <w:rPr>
                <w:rFonts w:ascii="宋体" w:hAnsi="宋体"/>
                <w:snapToGrid w:val="0"/>
                <w:color w:val="000000"/>
                <w:szCs w:val="21"/>
              </w:rPr>
            </w:pPr>
            <w:r>
              <w:rPr>
                <w:rFonts w:hint="eastAsia" w:ascii="宋体" w:hAnsi="宋体"/>
                <w:snapToGrid w:val="0"/>
                <w:color w:val="000000"/>
                <w:szCs w:val="21"/>
              </w:rPr>
              <w:t>DN100</w:t>
            </w:r>
          </w:p>
        </w:tc>
      </w:tr>
      <w:tr w14:paraId="08A4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0F545E29">
            <w:pPr>
              <w:jc w:val="center"/>
              <w:rPr>
                <w:rFonts w:ascii="宋体" w:hAnsi="宋体"/>
                <w:snapToGrid w:val="0"/>
                <w:color w:val="000000"/>
                <w:szCs w:val="21"/>
              </w:rPr>
            </w:pPr>
            <w:r>
              <w:rPr>
                <w:rFonts w:hint="eastAsia" w:ascii="宋体" w:hAnsi="宋体"/>
                <w:snapToGrid w:val="0"/>
                <w:color w:val="000000"/>
                <w:szCs w:val="21"/>
              </w:rPr>
              <w:t>运</w:t>
            </w:r>
          </w:p>
          <w:p w14:paraId="3DF516D2">
            <w:pPr>
              <w:jc w:val="center"/>
              <w:rPr>
                <w:rFonts w:ascii="宋体" w:hAnsi="宋体"/>
                <w:snapToGrid w:val="0"/>
                <w:color w:val="000000"/>
                <w:szCs w:val="21"/>
              </w:rPr>
            </w:pPr>
          </w:p>
          <w:p w14:paraId="781E0A54">
            <w:pPr>
              <w:jc w:val="center"/>
              <w:rPr>
                <w:rFonts w:ascii="宋体" w:hAnsi="宋体"/>
                <w:snapToGrid w:val="0"/>
                <w:color w:val="000000"/>
                <w:szCs w:val="21"/>
              </w:rPr>
            </w:pPr>
            <w:r>
              <w:rPr>
                <w:rFonts w:hint="eastAsia" w:ascii="宋体" w:hAnsi="宋体"/>
                <w:snapToGrid w:val="0"/>
                <w:color w:val="000000"/>
                <w:szCs w:val="21"/>
              </w:rPr>
              <w:t>行</w:t>
            </w:r>
          </w:p>
          <w:p w14:paraId="309834D3">
            <w:pPr>
              <w:jc w:val="center"/>
              <w:rPr>
                <w:rFonts w:ascii="宋体" w:hAnsi="宋体"/>
                <w:snapToGrid w:val="0"/>
                <w:color w:val="000000"/>
                <w:szCs w:val="21"/>
              </w:rPr>
            </w:pPr>
          </w:p>
          <w:p w14:paraId="2983B241">
            <w:pPr>
              <w:jc w:val="center"/>
              <w:rPr>
                <w:rFonts w:ascii="宋体" w:hAnsi="宋体"/>
                <w:snapToGrid w:val="0"/>
                <w:color w:val="000000"/>
                <w:szCs w:val="21"/>
              </w:rPr>
            </w:pPr>
            <w:r>
              <w:rPr>
                <w:rFonts w:hint="eastAsia" w:ascii="宋体" w:hAnsi="宋体"/>
                <w:snapToGrid w:val="0"/>
                <w:color w:val="000000"/>
                <w:szCs w:val="21"/>
              </w:rPr>
              <w:t>条</w:t>
            </w:r>
          </w:p>
          <w:p w14:paraId="7B4292A8">
            <w:pPr>
              <w:jc w:val="center"/>
              <w:rPr>
                <w:rFonts w:ascii="宋体" w:hAnsi="宋体"/>
                <w:snapToGrid w:val="0"/>
                <w:color w:val="000000"/>
                <w:szCs w:val="21"/>
              </w:rPr>
            </w:pPr>
          </w:p>
          <w:p w14:paraId="677B7D1D">
            <w:pPr>
              <w:jc w:val="center"/>
              <w:rPr>
                <w:rFonts w:ascii="宋体" w:hAnsi="宋体"/>
                <w:snapToGrid w:val="0"/>
                <w:color w:val="000000"/>
                <w:szCs w:val="21"/>
              </w:rPr>
            </w:pPr>
            <w:r>
              <w:rPr>
                <w:rFonts w:hint="eastAsia" w:ascii="宋体" w:hAnsi="宋体"/>
                <w:snapToGrid w:val="0"/>
                <w:color w:val="000000"/>
                <w:szCs w:val="21"/>
              </w:rPr>
              <w:t>件</w:t>
            </w:r>
          </w:p>
        </w:tc>
        <w:tc>
          <w:tcPr>
            <w:tcW w:w="2473" w:type="dxa"/>
            <w:gridSpan w:val="5"/>
            <w:tcBorders>
              <w:top w:val="single" w:color="auto" w:sz="12" w:space="0"/>
              <w:left w:val="single" w:color="auto" w:sz="8" w:space="0"/>
              <w:right w:val="single" w:color="auto" w:sz="6" w:space="0"/>
            </w:tcBorders>
            <w:noWrap/>
            <w:vAlign w:val="center"/>
          </w:tcPr>
          <w:p w14:paraId="04D0C4EF">
            <w:pPr>
              <w:ind w:right="-84" w:firstLine="126" w:firstLineChars="60"/>
              <w:rPr>
                <w:rFonts w:ascii="宋体" w:hAnsi="宋体"/>
                <w:snapToGrid w:val="0"/>
                <w:color w:val="000000"/>
                <w:szCs w:val="21"/>
              </w:rPr>
            </w:pPr>
            <w:r>
              <w:rPr>
                <w:rFonts w:hint="eastAsia" w:ascii="宋体" w:hAnsi="宋体"/>
                <w:snapToGrid w:val="0"/>
                <w:color w:val="000000"/>
                <w:szCs w:val="21"/>
              </w:rPr>
              <w:t>最高/最低使用温度℃</w:t>
            </w:r>
          </w:p>
        </w:tc>
        <w:tc>
          <w:tcPr>
            <w:tcW w:w="2009" w:type="dxa"/>
            <w:tcBorders>
              <w:top w:val="single" w:color="auto" w:sz="12" w:space="0"/>
              <w:left w:val="single" w:color="auto" w:sz="6" w:space="0"/>
              <w:right w:val="single" w:color="auto" w:sz="12" w:space="0"/>
            </w:tcBorders>
            <w:noWrap/>
            <w:vAlign w:val="center"/>
          </w:tcPr>
          <w:p w14:paraId="1DD63CDF">
            <w:pPr>
              <w:jc w:val="center"/>
              <w:rPr>
                <w:rFonts w:ascii="宋体" w:hAnsi="宋体"/>
                <w:snapToGrid w:val="0"/>
                <w:color w:val="000000"/>
                <w:szCs w:val="21"/>
              </w:rPr>
            </w:pPr>
            <w:r>
              <w:rPr>
                <w:rFonts w:hint="eastAsia" w:ascii="宋体" w:hAnsi="宋体"/>
                <w:snapToGrid w:val="0"/>
                <w:color w:val="000000"/>
                <w:szCs w:val="21"/>
              </w:rPr>
              <w:t>70/-16</w:t>
            </w:r>
          </w:p>
        </w:tc>
        <w:tc>
          <w:tcPr>
            <w:tcW w:w="534" w:type="dxa"/>
            <w:vMerge w:val="restart"/>
            <w:tcBorders>
              <w:top w:val="single" w:color="auto" w:sz="12" w:space="0"/>
              <w:left w:val="single" w:color="auto" w:sz="12" w:space="0"/>
              <w:right w:val="single" w:color="auto" w:sz="8" w:space="0"/>
            </w:tcBorders>
            <w:noWrap/>
            <w:vAlign w:val="center"/>
          </w:tcPr>
          <w:p w14:paraId="5F991510">
            <w:pPr>
              <w:jc w:val="center"/>
              <w:rPr>
                <w:rFonts w:ascii="宋体" w:hAnsi="宋体"/>
                <w:snapToGrid w:val="0"/>
                <w:color w:val="000000"/>
                <w:szCs w:val="21"/>
              </w:rPr>
            </w:pPr>
            <w:r>
              <w:rPr>
                <w:rFonts w:hint="eastAsia" w:ascii="宋体" w:hAnsi="宋体"/>
                <w:snapToGrid w:val="0"/>
                <w:color w:val="000000"/>
                <w:szCs w:val="21"/>
              </w:rPr>
              <w:t>电</w:t>
            </w:r>
          </w:p>
          <w:p w14:paraId="316A33A1">
            <w:pPr>
              <w:jc w:val="center"/>
              <w:rPr>
                <w:rFonts w:ascii="宋体" w:hAnsi="宋体"/>
                <w:snapToGrid w:val="0"/>
                <w:color w:val="000000"/>
                <w:szCs w:val="21"/>
              </w:rPr>
            </w:pPr>
          </w:p>
          <w:p w14:paraId="0D60369B">
            <w:pPr>
              <w:jc w:val="center"/>
              <w:rPr>
                <w:rFonts w:ascii="宋体" w:hAnsi="宋体"/>
                <w:snapToGrid w:val="0"/>
                <w:color w:val="000000"/>
                <w:szCs w:val="21"/>
              </w:rPr>
            </w:pPr>
            <w:r>
              <w:rPr>
                <w:rFonts w:hint="eastAsia" w:ascii="宋体" w:hAnsi="宋体"/>
                <w:snapToGrid w:val="0"/>
                <w:color w:val="000000"/>
                <w:szCs w:val="21"/>
              </w:rPr>
              <w:t>动</w:t>
            </w:r>
          </w:p>
          <w:p w14:paraId="0CE2297D">
            <w:pPr>
              <w:jc w:val="center"/>
              <w:rPr>
                <w:rFonts w:ascii="宋体" w:hAnsi="宋体"/>
                <w:snapToGrid w:val="0"/>
                <w:color w:val="000000"/>
                <w:szCs w:val="21"/>
              </w:rPr>
            </w:pPr>
          </w:p>
          <w:p w14:paraId="0EC82600">
            <w:pPr>
              <w:jc w:val="center"/>
              <w:rPr>
                <w:rFonts w:ascii="宋体" w:hAnsi="宋体"/>
                <w:snapToGrid w:val="0"/>
                <w:color w:val="000000"/>
                <w:szCs w:val="21"/>
              </w:rPr>
            </w:pPr>
            <w:r>
              <w:rPr>
                <w:rFonts w:hint="eastAsia" w:ascii="宋体" w:hAnsi="宋体"/>
                <w:snapToGrid w:val="0"/>
                <w:color w:val="000000"/>
                <w:szCs w:val="21"/>
              </w:rPr>
              <w:t>执</w:t>
            </w:r>
          </w:p>
          <w:p w14:paraId="220469BD">
            <w:pPr>
              <w:jc w:val="center"/>
              <w:rPr>
                <w:rFonts w:ascii="宋体" w:hAnsi="宋体"/>
                <w:snapToGrid w:val="0"/>
                <w:color w:val="000000"/>
                <w:szCs w:val="21"/>
              </w:rPr>
            </w:pPr>
          </w:p>
          <w:p w14:paraId="2D7F6614">
            <w:pPr>
              <w:jc w:val="center"/>
              <w:rPr>
                <w:rFonts w:ascii="宋体" w:hAnsi="宋体"/>
                <w:snapToGrid w:val="0"/>
                <w:color w:val="000000"/>
                <w:szCs w:val="21"/>
              </w:rPr>
            </w:pPr>
            <w:r>
              <w:rPr>
                <w:rFonts w:hint="eastAsia" w:ascii="宋体" w:hAnsi="宋体"/>
                <w:snapToGrid w:val="0"/>
                <w:color w:val="000000"/>
                <w:szCs w:val="21"/>
              </w:rPr>
              <w:t>行</w:t>
            </w:r>
          </w:p>
          <w:p w14:paraId="3F4AA07F">
            <w:pPr>
              <w:jc w:val="center"/>
              <w:rPr>
                <w:rFonts w:ascii="宋体" w:hAnsi="宋体"/>
                <w:snapToGrid w:val="0"/>
                <w:color w:val="000000"/>
                <w:szCs w:val="21"/>
              </w:rPr>
            </w:pPr>
          </w:p>
          <w:p w14:paraId="50FC49EC">
            <w:pPr>
              <w:jc w:val="center"/>
              <w:rPr>
                <w:rFonts w:ascii="宋体" w:hAnsi="宋体"/>
                <w:snapToGrid w:val="0"/>
                <w:color w:val="000000"/>
                <w:szCs w:val="21"/>
              </w:rPr>
            </w:pPr>
            <w:r>
              <w:rPr>
                <w:rFonts w:hint="eastAsia" w:ascii="宋体" w:hAnsi="宋体"/>
                <w:snapToGrid w:val="0"/>
                <w:color w:val="000000"/>
                <w:szCs w:val="21"/>
              </w:rPr>
              <w:t>机</w:t>
            </w:r>
          </w:p>
          <w:p w14:paraId="29E5DAB2">
            <w:pPr>
              <w:jc w:val="center"/>
              <w:rPr>
                <w:rFonts w:ascii="宋体" w:hAnsi="宋体"/>
                <w:snapToGrid w:val="0"/>
                <w:color w:val="000000"/>
                <w:szCs w:val="21"/>
              </w:rPr>
            </w:pPr>
          </w:p>
          <w:p w14:paraId="678EC253">
            <w:pPr>
              <w:jc w:val="center"/>
              <w:rPr>
                <w:rFonts w:ascii="宋体" w:hAnsi="宋体"/>
                <w:snapToGrid w:val="0"/>
                <w:color w:val="000000"/>
                <w:szCs w:val="21"/>
              </w:rPr>
            </w:pPr>
            <w:r>
              <w:rPr>
                <w:rFonts w:hint="eastAsia" w:ascii="宋体" w:hAnsi="宋体"/>
                <w:snapToGrid w:val="0"/>
                <w:color w:val="000000"/>
                <w:szCs w:val="21"/>
              </w:rPr>
              <w:t>构</w:t>
            </w:r>
          </w:p>
        </w:tc>
        <w:tc>
          <w:tcPr>
            <w:tcW w:w="2734" w:type="dxa"/>
            <w:gridSpan w:val="4"/>
            <w:tcBorders>
              <w:top w:val="single" w:color="auto" w:sz="12" w:space="0"/>
              <w:left w:val="single" w:color="auto" w:sz="8" w:space="0"/>
              <w:right w:val="single" w:color="auto" w:sz="6" w:space="0"/>
            </w:tcBorders>
            <w:noWrap/>
            <w:vAlign w:val="center"/>
          </w:tcPr>
          <w:p w14:paraId="19BEF77B">
            <w:pPr>
              <w:ind w:right="-84" w:firstLine="126" w:firstLineChars="60"/>
              <w:rPr>
                <w:rFonts w:ascii="宋体" w:hAnsi="宋体"/>
                <w:snapToGrid w:val="0"/>
                <w:color w:val="000000"/>
                <w:szCs w:val="21"/>
              </w:rPr>
            </w:pPr>
            <w:r>
              <w:rPr>
                <w:rFonts w:hint="eastAsia" w:ascii="宋体" w:hAnsi="宋体"/>
                <w:snapToGrid w:val="0"/>
                <w:color w:val="000000"/>
                <w:szCs w:val="21"/>
              </w:rPr>
              <w:t>防爆等级</w:t>
            </w:r>
          </w:p>
        </w:tc>
        <w:tc>
          <w:tcPr>
            <w:tcW w:w="1464" w:type="dxa"/>
            <w:tcBorders>
              <w:top w:val="single" w:color="auto" w:sz="12" w:space="0"/>
              <w:left w:val="single" w:color="auto" w:sz="6" w:space="0"/>
              <w:bottom w:val="single" w:color="auto" w:sz="6" w:space="0"/>
              <w:right w:val="single" w:color="auto" w:sz="18" w:space="0"/>
            </w:tcBorders>
            <w:noWrap/>
            <w:vAlign w:val="center"/>
          </w:tcPr>
          <w:p w14:paraId="0844C8F9">
            <w:pPr>
              <w:jc w:val="center"/>
              <w:rPr>
                <w:rFonts w:ascii="宋体" w:hAnsi="宋体"/>
                <w:snapToGrid w:val="0"/>
                <w:color w:val="000000"/>
                <w:szCs w:val="21"/>
              </w:rPr>
            </w:pPr>
          </w:p>
        </w:tc>
      </w:tr>
      <w:tr w14:paraId="734B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064C6092">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5F598078">
            <w:pPr>
              <w:ind w:right="-84" w:firstLine="126" w:firstLineChars="60"/>
              <w:rPr>
                <w:rFonts w:ascii="宋体" w:hAnsi="宋体"/>
                <w:snapToGrid w:val="0"/>
                <w:color w:val="000000"/>
                <w:szCs w:val="21"/>
              </w:rPr>
            </w:pPr>
            <w:r>
              <w:rPr>
                <w:rFonts w:hint="eastAsia" w:ascii="宋体" w:hAnsi="宋体"/>
                <w:snapToGrid w:val="0"/>
                <w:color w:val="000000"/>
                <w:szCs w:val="21"/>
              </w:rPr>
              <w:t>最高操作压力MPa</w:t>
            </w:r>
          </w:p>
        </w:tc>
        <w:tc>
          <w:tcPr>
            <w:tcW w:w="2009" w:type="dxa"/>
            <w:tcBorders>
              <w:left w:val="single" w:color="auto" w:sz="6" w:space="0"/>
              <w:bottom w:val="single" w:color="auto" w:sz="6" w:space="0"/>
              <w:right w:val="single" w:color="auto" w:sz="12" w:space="0"/>
            </w:tcBorders>
            <w:noWrap/>
            <w:vAlign w:val="center"/>
          </w:tcPr>
          <w:p w14:paraId="66930C24">
            <w:pPr>
              <w:jc w:val="center"/>
              <w:rPr>
                <w:rFonts w:ascii="宋体" w:hAnsi="宋体"/>
                <w:snapToGrid w:val="0"/>
                <w:color w:val="000000"/>
                <w:szCs w:val="21"/>
              </w:rPr>
            </w:pPr>
            <w:r>
              <w:rPr>
                <w:rFonts w:hint="eastAsia" w:ascii="宋体" w:hAnsi="宋体"/>
                <w:snapToGrid w:val="0"/>
                <w:color w:val="000000"/>
                <w:szCs w:val="21"/>
              </w:rPr>
              <w:t>6.4MPa</w:t>
            </w:r>
          </w:p>
        </w:tc>
        <w:tc>
          <w:tcPr>
            <w:tcW w:w="534" w:type="dxa"/>
            <w:vMerge w:val="continue"/>
            <w:tcBorders>
              <w:left w:val="single" w:color="auto" w:sz="12" w:space="0"/>
              <w:right w:val="single" w:color="auto" w:sz="8" w:space="0"/>
            </w:tcBorders>
            <w:noWrap/>
            <w:vAlign w:val="center"/>
          </w:tcPr>
          <w:p w14:paraId="51BBE9A8">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2398A7C8">
            <w:pPr>
              <w:ind w:right="-84" w:firstLine="126" w:firstLineChars="60"/>
              <w:rPr>
                <w:rFonts w:ascii="宋体" w:hAnsi="宋体"/>
                <w:snapToGrid w:val="0"/>
                <w:color w:val="000000"/>
                <w:szCs w:val="21"/>
              </w:rPr>
            </w:pPr>
            <w:r>
              <w:rPr>
                <w:rFonts w:hint="eastAsia" w:ascii="宋体" w:hAnsi="宋体"/>
                <w:snapToGrid w:val="0"/>
                <w:color w:val="000000"/>
                <w:szCs w:val="21"/>
              </w:rPr>
              <w:t>结构型式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1260D34E">
            <w:pPr>
              <w:jc w:val="center"/>
              <w:rPr>
                <w:rFonts w:ascii="宋体" w:hAnsi="宋体"/>
                <w:snapToGrid w:val="0"/>
                <w:color w:val="000000"/>
                <w:szCs w:val="21"/>
              </w:rPr>
            </w:pPr>
          </w:p>
        </w:tc>
      </w:tr>
      <w:tr w14:paraId="132F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A4109A0">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2F2F6605">
            <w:pPr>
              <w:ind w:right="-84" w:firstLine="126" w:firstLineChars="60"/>
              <w:rPr>
                <w:rFonts w:ascii="宋体" w:hAnsi="宋体"/>
                <w:snapToGrid w:val="0"/>
                <w:color w:val="000000"/>
                <w:szCs w:val="21"/>
              </w:rPr>
            </w:pPr>
            <w:r>
              <w:rPr>
                <w:rFonts w:hint="eastAsia" w:ascii="宋体" w:hAnsi="宋体"/>
                <w:snapToGrid w:val="0"/>
                <w:color w:val="000000"/>
                <w:szCs w:val="21"/>
              </w:rPr>
              <w:t xml:space="preserve">最高现场试验压力MPa </w:t>
            </w:r>
          </w:p>
        </w:tc>
        <w:tc>
          <w:tcPr>
            <w:tcW w:w="2009" w:type="dxa"/>
            <w:tcBorders>
              <w:top w:val="single" w:color="auto" w:sz="6" w:space="0"/>
              <w:left w:val="single" w:color="auto" w:sz="6" w:space="0"/>
              <w:bottom w:val="single" w:color="auto" w:sz="6" w:space="0"/>
              <w:right w:val="single" w:color="auto" w:sz="12" w:space="0"/>
            </w:tcBorders>
            <w:noWrap/>
            <w:vAlign w:val="center"/>
          </w:tcPr>
          <w:p w14:paraId="31B33C5E">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2A7C5681">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51C574CC">
            <w:pPr>
              <w:ind w:right="-84" w:firstLine="126" w:firstLineChars="60"/>
              <w:rPr>
                <w:rFonts w:ascii="宋体" w:hAnsi="宋体"/>
                <w:snapToGrid w:val="0"/>
                <w:color w:val="000000"/>
                <w:szCs w:val="21"/>
              </w:rPr>
            </w:pPr>
            <w:r>
              <w:rPr>
                <w:rFonts w:hint="eastAsia" w:ascii="宋体" w:hAnsi="宋体"/>
                <w:snapToGrid w:val="0"/>
                <w:color w:val="000000"/>
                <w:szCs w:val="21"/>
              </w:rPr>
              <w:t>防护等级/型式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3AB7FEFE">
            <w:pPr>
              <w:jc w:val="center"/>
              <w:rPr>
                <w:rFonts w:ascii="宋体" w:hAnsi="宋体"/>
                <w:snapToGrid w:val="0"/>
                <w:color w:val="000000"/>
                <w:szCs w:val="21"/>
              </w:rPr>
            </w:pPr>
          </w:p>
        </w:tc>
      </w:tr>
      <w:tr w14:paraId="21609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5AB31239">
            <w:pPr>
              <w:jc w:val="center"/>
              <w:rPr>
                <w:rFonts w:ascii="宋体" w:hAnsi="宋体"/>
                <w:snapToGrid w:val="0"/>
                <w:color w:val="000000"/>
                <w:szCs w:val="21"/>
              </w:rPr>
            </w:pPr>
          </w:p>
        </w:tc>
        <w:tc>
          <w:tcPr>
            <w:tcW w:w="2473" w:type="dxa"/>
            <w:gridSpan w:val="5"/>
            <w:tcBorders>
              <w:left w:val="single" w:color="auto" w:sz="8" w:space="0"/>
              <w:right w:val="single" w:color="auto" w:sz="6" w:space="0"/>
            </w:tcBorders>
            <w:noWrap/>
            <w:vAlign w:val="center"/>
          </w:tcPr>
          <w:p w14:paraId="17E11C60">
            <w:pPr>
              <w:ind w:right="-84" w:firstLine="126" w:firstLineChars="60"/>
              <w:rPr>
                <w:rFonts w:ascii="宋体" w:hAnsi="宋体"/>
                <w:snapToGrid w:val="0"/>
                <w:color w:val="000000"/>
                <w:szCs w:val="21"/>
              </w:rPr>
            </w:pPr>
            <w:r>
              <w:rPr>
                <w:rFonts w:hint="eastAsia" w:ascii="宋体" w:hAnsi="宋体"/>
                <w:snapToGrid w:val="0"/>
                <w:color w:val="000000"/>
                <w:szCs w:val="21"/>
              </w:rPr>
              <w:t>介质</w:t>
            </w:r>
          </w:p>
        </w:tc>
        <w:tc>
          <w:tcPr>
            <w:tcW w:w="2009" w:type="dxa"/>
            <w:tcBorders>
              <w:top w:val="single" w:color="auto" w:sz="6" w:space="0"/>
              <w:left w:val="single" w:color="auto" w:sz="6" w:space="0"/>
              <w:bottom w:val="single" w:color="auto" w:sz="6" w:space="0"/>
              <w:right w:val="single" w:color="auto" w:sz="12" w:space="0"/>
            </w:tcBorders>
            <w:noWrap/>
            <w:vAlign w:val="center"/>
          </w:tcPr>
          <w:p w14:paraId="76F91AC2">
            <w:pPr>
              <w:jc w:val="center"/>
              <w:rPr>
                <w:rFonts w:ascii="宋体" w:hAnsi="宋体"/>
                <w:snapToGrid w:val="0"/>
                <w:color w:val="000000"/>
                <w:szCs w:val="21"/>
              </w:rPr>
            </w:pPr>
            <w:r>
              <w:rPr>
                <w:rFonts w:hint="eastAsia" w:ascii="宋体" w:hAnsi="宋体"/>
                <w:snapToGrid w:val="0"/>
                <w:color w:val="000000"/>
                <w:szCs w:val="21"/>
              </w:rPr>
              <w:t>卤水</w:t>
            </w:r>
          </w:p>
        </w:tc>
        <w:tc>
          <w:tcPr>
            <w:tcW w:w="534" w:type="dxa"/>
            <w:vMerge w:val="continue"/>
            <w:tcBorders>
              <w:left w:val="single" w:color="auto" w:sz="12" w:space="0"/>
              <w:right w:val="single" w:color="auto" w:sz="8" w:space="0"/>
            </w:tcBorders>
            <w:noWrap/>
            <w:vAlign w:val="center"/>
          </w:tcPr>
          <w:p w14:paraId="1D4173CB">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30CD266E">
            <w:pPr>
              <w:ind w:right="-84" w:firstLine="126" w:firstLineChars="60"/>
              <w:rPr>
                <w:rFonts w:ascii="宋体" w:hAnsi="宋体"/>
                <w:snapToGrid w:val="0"/>
                <w:color w:val="000000"/>
                <w:szCs w:val="21"/>
              </w:rPr>
            </w:pPr>
            <w:r>
              <w:rPr>
                <w:rFonts w:hint="eastAsia" w:ascii="宋体" w:hAnsi="宋体"/>
                <w:snapToGrid w:val="0"/>
                <w:color w:val="000000"/>
                <w:szCs w:val="21"/>
              </w:rPr>
              <w:t>全行程时间 S</w:t>
            </w:r>
          </w:p>
        </w:tc>
        <w:tc>
          <w:tcPr>
            <w:tcW w:w="1464" w:type="dxa"/>
            <w:tcBorders>
              <w:top w:val="single" w:color="auto" w:sz="6" w:space="0"/>
              <w:left w:val="single" w:color="auto" w:sz="6" w:space="0"/>
              <w:bottom w:val="single" w:color="auto" w:sz="6" w:space="0"/>
              <w:right w:val="single" w:color="auto" w:sz="18" w:space="0"/>
            </w:tcBorders>
            <w:noWrap/>
            <w:vAlign w:val="center"/>
          </w:tcPr>
          <w:p w14:paraId="1B9993BB">
            <w:pPr>
              <w:jc w:val="center"/>
              <w:rPr>
                <w:rFonts w:ascii="宋体" w:hAnsi="宋体"/>
                <w:snapToGrid w:val="0"/>
                <w:color w:val="000000"/>
                <w:szCs w:val="21"/>
              </w:rPr>
            </w:pPr>
          </w:p>
        </w:tc>
      </w:tr>
      <w:tr w14:paraId="483D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6B66F7D6">
            <w:pPr>
              <w:jc w:val="center"/>
              <w:rPr>
                <w:rFonts w:ascii="宋体" w:hAnsi="宋体"/>
                <w:snapToGrid w:val="0"/>
                <w:color w:val="000000"/>
                <w:szCs w:val="21"/>
              </w:rPr>
            </w:pPr>
          </w:p>
        </w:tc>
        <w:tc>
          <w:tcPr>
            <w:tcW w:w="805" w:type="dxa"/>
            <w:vMerge w:val="restart"/>
            <w:tcBorders>
              <w:left w:val="single" w:color="auto" w:sz="8" w:space="0"/>
              <w:right w:val="single" w:color="auto" w:sz="4" w:space="0"/>
            </w:tcBorders>
            <w:noWrap/>
            <w:vAlign w:val="center"/>
          </w:tcPr>
          <w:p w14:paraId="3635DC5E">
            <w:pPr>
              <w:ind w:right="-84"/>
              <w:jc w:val="center"/>
              <w:rPr>
                <w:rFonts w:ascii="宋体" w:hAnsi="宋体"/>
                <w:snapToGrid w:val="0"/>
                <w:color w:val="000000"/>
                <w:szCs w:val="21"/>
              </w:rPr>
            </w:pPr>
            <w:r>
              <w:rPr>
                <w:rFonts w:hint="eastAsia" w:ascii="宋体" w:hAnsi="宋体"/>
                <w:snapToGrid w:val="0"/>
                <w:color w:val="000000"/>
                <w:szCs w:val="21"/>
              </w:rPr>
              <w:t>流动介质</w:t>
            </w:r>
          </w:p>
          <w:p w14:paraId="0A49B615">
            <w:pPr>
              <w:ind w:right="-84"/>
              <w:jc w:val="center"/>
              <w:rPr>
                <w:rFonts w:ascii="宋体" w:hAnsi="宋体"/>
                <w:snapToGrid w:val="0"/>
                <w:color w:val="000000"/>
                <w:szCs w:val="21"/>
              </w:rPr>
            </w:pPr>
            <w:r>
              <w:rPr>
                <w:rFonts w:hint="eastAsia" w:ascii="宋体" w:hAnsi="宋体"/>
                <w:snapToGrid w:val="0"/>
                <w:color w:val="000000"/>
                <w:szCs w:val="21"/>
              </w:rPr>
              <w:t>特性</w:t>
            </w:r>
          </w:p>
        </w:tc>
        <w:tc>
          <w:tcPr>
            <w:tcW w:w="1668" w:type="dxa"/>
            <w:gridSpan w:val="4"/>
            <w:tcBorders>
              <w:left w:val="single" w:color="auto" w:sz="4" w:space="0"/>
              <w:right w:val="single" w:color="auto" w:sz="6" w:space="0"/>
            </w:tcBorders>
            <w:noWrap/>
            <w:vAlign w:val="center"/>
          </w:tcPr>
          <w:p w14:paraId="191C2AD7">
            <w:pPr>
              <w:ind w:right="-84" w:firstLine="150" w:firstLineChars="60"/>
              <w:rPr>
                <w:rFonts w:ascii="宋体" w:hAnsi="宋体"/>
                <w:snapToGrid w:val="0"/>
                <w:color w:val="000000"/>
                <w:szCs w:val="21"/>
              </w:rPr>
            </w:pPr>
            <w:r>
              <w:rPr>
                <w:rFonts w:hint="eastAsia" w:ascii="宋体" w:hAnsi="宋体"/>
                <w:color w:val="000000"/>
                <w:spacing w:val="20"/>
                <w:szCs w:val="21"/>
              </w:rPr>
              <w:t>NaClg/l</w:t>
            </w:r>
          </w:p>
        </w:tc>
        <w:tc>
          <w:tcPr>
            <w:tcW w:w="2009" w:type="dxa"/>
            <w:tcBorders>
              <w:top w:val="single" w:color="auto" w:sz="6" w:space="0"/>
              <w:left w:val="single" w:color="auto" w:sz="6" w:space="0"/>
              <w:bottom w:val="single" w:color="auto" w:sz="6" w:space="0"/>
              <w:right w:val="single" w:color="auto" w:sz="12" w:space="0"/>
            </w:tcBorders>
            <w:noWrap/>
            <w:vAlign w:val="center"/>
          </w:tcPr>
          <w:p w14:paraId="61428CCD">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585D0007">
            <w:pPr>
              <w:ind w:right="-84" w:firstLine="126" w:firstLineChars="60"/>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6728337E">
            <w:pPr>
              <w:ind w:right="-84" w:firstLine="126" w:firstLineChars="60"/>
              <w:rPr>
                <w:rFonts w:ascii="宋体" w:hAnsi="宋体"/>
                <w:snapToGrid w:val="0"/>
                <w:color w:val="000000"/>
                <w:szCs w:val="21"/>
              </w:rPr>
            </w:pPr>
            <w:r>
              <w:rPr>
                <w:rFonts w:hint="eastAsia" w:ascii="宋体" w:hAnsi="宋体"/>
                <w:snapToGrid w:val="0"/>
                <w:color w:val="000000"/>
                <w:szCs w:val="21"/>
              </w:rPr>
              <w:t>驱动电源</w:t>
            </w:r>
          </w:p>
        </w:tc>
        <w:tc>
          <w:tcPr>
            <w:tcW w:w="1464" w:type="dxa"/>
            <w:tcBorders>
              <w:top w:val="single" w:color="auto" w:sz="6" w:space="0"/>
              <w:left w:val="single" w:color="auto" w:sz="6" w:space="0"/>
              <w:bottom w:val="single" w:color="auto" w:sz="6" w:space="0"/>
              <w:right w:val="single" w:color="auto" w:sz="18" w:space="0"/>
            </w:tcBorders>
            <w:noWrap/>
            <w:vAlign w:val="center"/>
          </w:tcPr>
          <w:p w14:paraId="3068C421">
            <w:pPr>
              <w:jc w:val="center"/>
              <w:rPr>
                <w:rFonts w:ascii="宋体" w:hAnsi="宋体"/>
                <w:snapToGrid w:val="0"/>
                <w:color w:val="000000"/>
                <w:szCs w:val="21"/>
              </w:rPr>
            </w:pPr>
          </w:p>
        </w:tc>
      </w:tr>
      <w:tr w14:paraId="71670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7CFA711A">
            <w:pPr>
              <w:jc w:val="center"/>
              <w:rPr>
                <w:rFonts w:ascii="宋体" w:hAnsi="宋体"/>
                <w:snapToGrid w:val="0"/>
                <w:color w:val="000000"/>
                <w:szCs w:val="21"/>
              </w:rPr>
            </w:pPr>
          </w:p>
        </w:tc>
        <w:tc>
          <w:tcPr>
            <w:tcW w:w="805" w:type="dxa"/>
            <w:vMerge w:val="continue"/>
            <w:tcBorders>
              <w:left w:val="single" w:color="auto" w:sz="8" w:space="0"/>
              <w:right w:val="single" w:color="auto" w:sz="4" w:space="0"/>
            </w:tcBorders>
            <w:noWrap/>
            <w:vAlign w:val="center"/>
          </w:tcPr>
          <w:p w14:paraId="046CE890">
            <w:pPr>
              <w:ind w:right="-84" w:firstLine="126" w:firstLineChars="60"/>
              <w:rPr>
                <w:rFonts w:ascii="宋体" w:hAnsi="宋体"/>
                <w:snapToGrid w:val="0"/>
                <w:color w:val="000000"/>
                <w:szCs w:val="21"/>
              </w:rPr>
            </w:pPr>
          </w:p>
        </w:tc>
        <w:tc>
          <w:tcPr>
            <w:tcW w:w="1668" w:type="dxa"/>
            <w:gridSpan w:val="4"/>
            <w:tcBorders>
              <w:left w:val="single" w:color="auto" w:sz="4" w:space="0"/>
              <w:bottom w:val="single" w:color="auto" w:sz="4" w:space="0"/>
              <w:right w:val="single" w:color="auto" w:sz="8" w:space="0"/>
            </w:tcBorders>
            <w:noWrap/>
            <w:vAlign w:val="center"/>
          </w:tcPr>
          <w:p w14:paraId="3F9C8EBD">
            <w:pPr>
              <w:ind w:right="-84" w:firstLine="126" w:firstLineChars="60"/>
              <w:rPr>
                <w:rFonts w:ascii="宋体" w:hAnsi="宋体"/>
                <w:snapToGrid w:val="0"/>
                <w:color w:val="000000"/>
                <w:szCs w:val="21"/>
                <w:vertAlign w:val="superscript"/>
              </w:rPr>
            </w:pPr>
            <w:r>
              <w:rPr>
                <w:rFonts w:hint="eastAsia" w:ascii="宋体" w:hAnsi="宋体"/>
                <w:snapToGrid w:val="0"/>
                <w:color w:val="000000"/>
                <w:szCs w:val="21"/>
              </w:rPr>
              <w:t>粘度mm</w:t>
            </w:r>
            <w:r>
              <w:rPr>
                <w:rFonts w:hint="eastAsia" w:ascii="宋体" w:hAnsi="宋体"/>
                <w:snapToGrid w:val="0"/>
                <w:color w:val="000000"/>
                <w:szCs w:val="21"/>
                <w:vertAlign w:val="superscript"/>
              </w:rPr>
              <w:t>2</w:t>
            </w:r>
            <w:r>
              <w:rPr>
                <w:rFonts w:hint="eastAsia" w:ascii="宋体" w:hAnsi="宋体"/>
                <w:snapToGrid w:val="0"/>
                <w:color w:val="000000"/>
                <w:szCs w:val="21"/>
              </w:rPr>
              <w:t>/s</w:t>
            </w:r>
          </w:p>
        </w:tc>
        <w:tc>
          <w:tcPr>
            <w:tcW w:w="2009" w:type="dxa"/>
            <w:tcBorders>
              <w:top w:val="single" w:color="auto" w:sz="6" w:space="0"/>
              <w:left w:val="single" w:color="auto" w:sz="8" w:space="0"/>
              <w:bottom w:val="single" w:color="auto" w:sz="4" w:space="0"/>
              <w:right w:val="single" w:color="auto" w:sz="12" w:space="0"/>
            </w:tcBorders>
            <w:noWrap/>
            <w:vAlign w:val="center"/>
          </w:tcPr>
          <w:p w14:paraId="79269BC5">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12B701FF">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28D44A5D">
            <w:pPr>
              <w:ind w:right="-84" w:firstLine="126" w:firstLineChars="60"/>
              <w:rPr>
                <w:rFonts w:ascii="宋体" w:hAnsi="宋体"/>
                <w:snapToGrid w:val="0"/>
                <w:color w:val="000000"/>
                <w:szCs w:val="21"/>
              </w:rPr>
            </w:pPr>
            <w:r>
              <w:rPr>
                <w:rFonts w:hint="eastAsia" w:ascii="宋体" w:hAnsi="宋体"/>
                <w:snapToGrid w:val="0"/>
                <w:color w:val="000000"/>
                <w:szCs w:val="21"/>
              </w:rPr>
              <w:t>控制电源</w:t>
            </w:r>
          </w:p>
        </w:tc>
        <w:tc>
          <w:tcPr>
            <w:tcW w:w="1464" w:type="dxa"/>
            <w:tcBorders>
              <w:top w:val="single" w:color="auto" w:sz="6" w:space="0"/>
              <w:left w:val="single" w:color="auto" w:sz="6" w:space="0"/>
              <w:bottom w:val="single" w:color="auto" w:sz="6" w:space="0"/>
              <w:right w:val="single" w:color="auto" w:sz="18" w:space="0"/>
            </w:tcBorders>
            <w:noWrap/>
            <w:vAlign w:val="center"/>
          </w:tcPr>
          <w:p w14:paraId="12510C66">
            <w:pPr>
              <w:jc w:val="center"/>
              <w:rPr>
                <w:rFonts w:ascii="宋体" w:hAnsi="宋体"/>
                <w:snapToGrid w:val="0"/>
                <w:color w:val="000000"/>
                <w:szCs w:val="21"/>
              </w:rPr>
            </w:pPr>
          </w:p>
        </w:tc>
      </w:tr>
      <w:tr w14:paraId="7020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67AA51A1">
            <w:pPr>
              <w:jc w:val="center"/>
              <w:rPr>
                <w:rFonts w:ascii="宋体" w:hAnsi="宋体"/>
                <w:snapToGrid w:val="0"/>
                <w:color w:val="000000"/>
                <w:szCs w:val="21"/>
              </w:rPr>
            </w:pPr>
          </w:p>
        </w:tc>
        <w:tc>
          <w:tcPr>
            <w:tcW w:w="805" w:type="dxa"/>
            <w:vMerge w:val="continue"/>
            <w:tcBorders>
              <w:left w:val="single" w:color="auto" w:sz="8" w:space="0"/>
              <w:bottom w:val="single" w:color="auto" w:sz="12" w:space="0"/>
              <w:right w:val="single" w:color="auto" w:sz="4" w:space="0"/>
            </w:tcBorders>
            <w:noWrap/>
            <w:vAlign w:val="center"/>
          </w:tcPr>
          <w:p w14:paraId="02F32BE9">
            <w:pPr>
              <w:ind w:right="-84" w:firstLine="126" w:firstLineChars="60"/>
              <w:rPr>
                <w:rFonts w:ascii="宋体" w:hAnsi="宋体"/>
                <w:snapToGrid w:val="0"/>
                <w:color w:val="000000"/>
                <w:szCs w:val="21"/>
              </w:rPr>
            </w:pPr>
          </w:p>
        </w:tc>
        <w:tc>
          <w:tcPr>
            <w:tcW w:w="1668" w:type="dxa"/>
            <w:gridSpan w:val="4"/>
            <w:tcBorders>
              <w:left w:val="single" w:color="auto" w:sz="4" w:space="0"/>
              <w:bottom w:val="single" w:color="auto" w:sz="12" w:space="0"/>
              <w:right w:val="single" w:color="auto" w:sz="8" w:space="0"/>
            </w:tcBorders>
            <w:noWrap/>
            <w:vAlign w:val="center"/>
          </w:tcPr>
          <w:p w14:paraId="63627B8D">
            <w:pPr>
              <w:ind w:right="-84" w:firstLine="150" w:firstLineChars="60"/>
              <w:rPr>
                <w:rFonts w:ascii="宋体" w:hAnsi="宋体"/>
                <w:snapToGrid w:val="0"/>
                <w:color w:val="000000"/>
                <w:szCs w:val="21"/>
              </w:rPr>
            </w:pPr>
            <w:r>
              <w:rPr>
                <w:rFonts w:hint="eastAsia" w:ascii="宋体" w:hAnsi="宋体"/>
                <w:color w:val="000000"/>
                <w:spacing w:val="20"/>
                <w:szCs w:val="21"/>
              </w:rPr>
              <w:t>重度g/cm</w:t>
            </w:r>
            <w:r>
              <w:rPr>
                <w:rFonts w:hint="eastAsia" w:ascii="宋体" w:hAnsi="宋体"/>
                <w:color w:val="000000"/>
                <w:spacing w:val="20"/>
                <w:szCs w:val="21"/>
                <w:vertAlign w:val="superscript"/>
              </w:rPr>
              <w:t>3</w:t>
            </w:r>
          </w:p>
        </w:tc>
        <w:tc>
          <w:tcPr>
            <w:tcW w:w="2009" w:type="dxa"/>
            <w:tcBorders>
              <w:top w:val="single" w:color="auto" w:sz="4" w:space="0"/>
              <w:left w:val="single" w:color="auto" w:sz="8" w:space="0"/>
              <w:bottom w:val="single" w:color="auto" w:sz="12" w:space="0"/>
              <w:right w:val="single" w:color="auto" w:sz="12" w:space="0"/>
            </w:tcBorders>
            <w:noWrap/>
            <w:vAlign w:val="center"/>
          </w:tcPr>
          <w:p w14:paraId="23D65AAD">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326B7273">
            <w:pPr>
              <w:rPr>
                <w:rFonts w:ascii="宋体" w:hAnsi="宋体"/>
                <w:snapToGrid w:val="0"/>
                <w:color w:val="000000"/>
                <w:szCs w:val="21"/>
              </w:rPr>
            </w:pPr>
          </w:p>
        </w:tc>
        <w:tc>
          <w:tcPr>
            <w:tcW w:w="2734" w:type="dxa"/>
            <w:gridSpan w:val="4"/>
            <w:tcBorders>
              <w:left w:val="single" w:color="auto" w:sz="8" w:space="0"/>
              <w:right w:val="single" w:color="auto" w:sz="6" w:space="0"/>
            </w:tcBorders>
            <w:noWrap/>
            <w:vAlign w:val="center"/>
          </w:tcPr>
          <w:p w14:paraId="4C7F3E0A">
            <w:pPr>
              <w:ind w:right="-84" w:firstLine="126" w:firstLineChars="60"/>
              <w:rPr>
                <w:rFonts w:ascii="宋体" w:hAnsi="宋体"/>
                <w:snapToGrid w:val="0"/>
                <w:color w:val="000000"/>
                <w:szCs w:val="21"/>
              </w:rPr>
            </w:pPr>
            <w:r>
              <w:rPr>
                <w:rFonts w:hint="eastAsia" w:ascii="宋体" w:hAnsi="宋体"/>
                <w:snapToGrid w:val="0"/>
                <w:color w:val="000000"/>
                <w:szCs w:val="21"/>
              </w:rPr>
              <w:t>运行方式</w:t>
            </w:r>
          </w:p>
        </w:tc>
        <w:tc>
          <w:tcPr>
            <w:tcW w:w="1464" w:type="dxa"/>
            <w:tcBorders>
              <w:top w:val="single" w:color="auto" w:sz="6" w:space="0"/>
              <w:left w:val="single" w:color="auto" w:sz="6" w:space="0"/>
              <w:bottom w:val="single" w:color="auto" w:sz="6" w:space="0"/>
              <w:right w:val="single" w:color="auto" w:sz="18" w:space="0"/>
            </w:tcBorders>
            <w:noWrap/>
            <w:vAlign w:val="center"/>
          </w:tcPr>
          <w:p w14:paraId="02C944C0">
            <w:pPr>
              <w:jc w:val="center"/>
              <w:rPr>
                <w:rFonts w:ascii="宋体" w:hAnsi="宋体"/>
                <w:snapToGrid w:val="0"/>
                <w:color w:val="000000"/>
                <w:szCs w:val="21"/>
              </w:rPr>
            </w:pPr>
          </w:p>
        </w:tc>
      </w:tr>
      <w:tr w14:paraId="2E0D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3177DDFD">
            <w:pPr>
              <w:jc w:val="center"/>
              <w:rPr>
                <w:rFonts w:ascii="宋体" w:hAnsi="宋体"/>
                <w:snapToGrid w:val="0"/>
                <w:color w:val="000000"/>
                <w:szCs w:val="21"/>
              </w:rPr>
            </w:pPr>
            <w:r>
              <w:rPr>
                <w:rFonts w:hint="eastAsia" w:ascii="宋体" w:hAnsi="宋体"/>
                <w:snapToGrid w:val="0"/>
                <w:color w:val="000000"/>
                <w:szCs w:val="21"/>
              </w:rPr>
              <w:t>阀</w:t>
            </w:r>
          </w:p>
          <w:p w14:paraId="43182328">
            <w:pPr>
              <w:jc w:val="center"/>
              <w:rPr>
                <w:rFonts w:ascii="宋体" w:hAnsi="宋体"/>
                <w:snapToGrid w:val="0"/>
                <w:color w:val="000000"/>
                <w:szCs w:val="21"/>
              </w:rPr>
            </w:pPr>
          </w:p>
          <w:p w14:paraId="4E5860B3">
            <w:pPr>
              <w:jc w:val="center"/>
              <w:rPr>
                <w:rFonts w:ascii="宋体" w:hAnsi="宋体"/>
                <w:snapToGrid w:val="0"/>
                <w:color w:val="000000"/>
                <w:szCs w:val="21"/>
              </w:rPr>
            </w:pPr>
          </w:p>
          <w:p w14:paraId="1E39D630">
            <w:pPr>
              <w:jc w:val="center"/>
              <w:rPr>
                <w:rFonts w:ascii="宋体" w:hAnsi="宋体"/>
                <w:snapToGrid w:val="0"/>
                <w:color w:val="000000"/>
                <w:szCs w:val="21"/>
              </w:rPr>
            </w:pPr>
          </w:p>
          <w:p w14:paraId="151F237B">
            <w:pPr>
              <w:jc w:val="center"/>
              <w:rPr>
                <w:rFonts w:ascii="宋体" w:hAnsi="宋体"/>
                <w:snapToGrid w:val="0"/>
                <w:color w:val="000000"/>
                <w:szCs w:val="21"/>
              </w:rPr>
            </w:pPr>
            <w:r>
              <w:rPr>
                <w:rFonts w:hint="eastAsia" w:ascii="宋体" w:hAnsi="宋体"/>
                <w:snapToGrid w:val="0"/>
                <w:color w:val="000000"/>
                <w:szCs w:val="21"/>
              </w:rPr>
              <w:t>门</w:t>
            </w:r>
          </w:p>
        </w:tc>
        <w:tc>
          <w:tcPr>
            <w:tcW w:w="814" w:type="dxa"/>
            <w:gridSpan w:val="2"/>
            <w:tcBorders>
              <w:top w:val="single" w:color="auto" w:sz="4" w:space="0"/>
              <w:left w:val="single" w:color="auto" w:sz="8" w:space="0"/>
              <w:bottom w:val="single" w:color="auto" w:sz="4" w:space="0"/>
              <w:right w:val="single" w:color="auto" w:sz="4" w:space="0"/>
            </w:tcBorders>
            <w:noWrap/>
            <w:vAlign w:val="center"/>
          </w:tcPr>
          <w:p w14:paraId="312F10A2">
            <w:pPr>
              <w:ind w:right="-84" w:firstLine="94" w:firstLineChars="45"/>
              <w:rPr>
                <w:rFonts w:ascii="宋体" w:hAnsi="宋体"/>
                <w:snapToGrid w:val="0"/>
                <w:color w:val="000000"/>
                <w:szCs w:val="21"/>
              </w:rPr>
            </w:pPr>
            <w:r>
              <w:rPr>
                <w:rFonts w:hint="eastAsia" w:ascii="宋体" w:hAnsi="宋体"/>
                <w:snapToGrid w:val="0"/>
                <w:color w:val="000000"/>
                <w:szCs w:val="21"/>
              </w:rPr>
              <w:t>适用规范</w:t>
            </w:r>
          </w:p>
        </w:tc>
        <w:tc>
          <w:tcPr>
            <w:tcW w:w="3668" w:type="dxa"/>
            <w:gridSpan w:val="4"/>
            <w:tcBorders>
              <w:top w:val="single" w:color="auto" w:sz="4" w:space="0"/>
              <w:left w:val="single" w:color="auto" w:sz="4" w:space="0"/>
              <w:bottom w:val="single" w:color="auto" w:sz="4" w:space="0"/>
              <w:right w:val="single" w:color="auto" w:sz="12" w:space="0"/>
            </w:tcBorders>
            <w:noWrap/>
            <w:vAlign w:val="center"/>
          </w:tcPr>
          <w:p w14:paraId="51D886F2">
            <w:pPr>
              <w:jc w:val="center"/>
              <w:rPr>
                <w:rFonts w:ascii="宋体" w:hAnsi="宋体"/>
                <w:snapToGrid w:val="0"/>
                <w:color w:val="000000"/>
                <w:szCs w:val="21"/>
              </w:rPr>
            </w:pPr>
            <w:r>
              <w:rPr>
                <w:rFonts w:hint="eastAsia" w:ascii="宋体" w:hAnsi="宋体"/>
                <w:snapToGrid w:val="0"/>
                <w:color w:val="000000"/>
                <w:szCs w:val="21"/>
              </w:rPr>
              <w:t>API6D、ASME B16.34、GB/T 9115.1</w:t>
            </w:r>
          </w:p>
        </w:tc>
        <w:tc>
          <w:tcPr>
            <w:tcW w:w="534" w:type="dxa"/>
            <w:vMerge w:val="continue"/>
            <w:tcBorders>
              <w:left w:val="single" w:color="auto" w:sz="12" w:space="0"/>
              <w:right w:val="single" w:color="auto" w:sz="8" w:space="0"/>
            </w:tcBorders>
            <w:noWrap/>
            <w:vAlign w:val="center"/>
          </w:tcPr>
          <w:p w14:paraId="09D73263">
            <w:pPr>
              <w:rPr>
                <w:rFonts w:ascii="宋体" w:hAnsi="宋体"/>
                <w:snapToGrid w:val="0"/>
                <w:color w:val="000000"/>
                <w:szCs w:val="21"/>
              </w:rPr>
            </w:pPr>
          </w:p>
        </w:tc>
        <w:tc>
          <w:tcPr>
            <w:tcW w:w="553" w:type="dxa"/>
            <w:gridSpan w:val="2"/>
            <w:tcBorders>
              <w:top w:val="nil"/>
              <w:left w:val="single" w:color="auto" w:sz="8" w:space="0"/>
              <w:bottom w:val="nil"/>
              <w:right w:val="single" w:color="auto" w:sz="8" w:space="0"/>
            </w:tcBorders>
            <w:noWrap/>
            <w:vAlign w:val="center"/>
          </w:tcPr>
          <w:p w14:paraId="6E4232A5">
            <w:pPr>
              <w:ind w:right="-84" w:firstLine="126" w:firstLineChars="60"/>
              <w:rPr>
                <w:rFonts w:ascii="宋体" w:hAnsi="宋体"/>
                <w:snapToGrid w:val="0"/>
                <w:color w:val="000000"/>
                <w:szCs w:val="21"/>
              </w:rPr>
            </w:pPr>
          </w:p>
        </w:tc>
        <w:tc>
          <w:tcPr>
            <w:tcW w:w="2181" w:type="dxa"/>
            <w:gridSpan w:val="2"/>
            <w:tcBorders>
              <w:left w:val="single" w:color="auto" w:sz="8" w:space="0"/>
              <w:right w:val="single" w:color="auto" w:sz="8" w:space="0"/>
            </w:tcBorders>
            <w:noWrap/>
            <w:vAlign w:val="center"/>
          </w:tcPr>
          <w:p w14:paraId="2404B1AE">
            <w:pPr>
              <w:ind w:right="-84"/>
              <w:rPr>
                <w:rFonts w:ascii="宋体" w:hAnsi="宋体"/>
                <w:snapToGrid w:val="0"/>
                <w:color w:val="000000"/>
                <w:szCs w:val="21"/>
              </w:rPr>
            </w:pPr>
            <w:r>
              <w:rPr>
                <w:rFonts w:hint="eastAsia" w:ascii="宋体" w:hAnsi="宋体"/>
                <w:snapToGrid w:val="0"/>
                <w:color w:val="000000"/>
                <w:spacing w:val="-20"/>
                <w:szCs w:val="21"/>
              </w:rPr>
              <w:t>远程阀位指示(全开/全关)</w:t>
            </w:r>
          </w:p>
        </w:tc>
        <w:tc>
          <w:tcPr>
            <w:tcW w:w="1464" w:type="dxa"/>
            <w:tcBorders>
              <w:top w:val="single" w:color="auto" w:sz="6" w:space="0"/>
              <w:left w:val="single" w:color="auto" w:sz="8" w:space="0"/>
              <w:bottom w:val="single" w:color="auto" w:sz="6" w:space="0"/>
              <w:right w:val="single" w:color="auto" w:sz="18" w:space="0"/>
            </w:tcBorders>
            <w:noWrap/>
            <w:vAlign w:val="center"/>
          </w:tcPr>
          <w:p w14:paraId="2629150D">
            <w:pPr>
              <w:jc w:val="center"/>
              <w:rPr>
                <w:rFonts w:ascii="宋体" w:hAnsi="宋体"/>
                <w:snapToGrid w:val="0"/>
                <w:color w:val="000000"/>
                <w:szCs w:val="21"/>
              </w:rPr>
            </w:pPr>
          </w:p>
        </w:tc>
      </w:tr>
      <w:tr w14:paraId="4865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1B3399BF">
            <w:pPr>
              <w:jc w:val="center"/>
              <w:rPr>
                <w:rFonts w:ascii="宋体" w:hAnsi="宋体"/>
                <w:snapToGrid w:val="0"/>
                <w:color w:val="000000"/>
                <w:szCs w:val="21"/>
              </w:rPr>
            </w:pPr>
          </w:p>
        </w:tc>
        <w:tc>
          <w:tcPr>
            <w:tcW w:w="2473" w:type="dxa"/>
            <w:gridSpan w:val="5"/>
            <w:tcBorders>
              <w:top w:val="single" w:color="auto" w:sz="4" w:space="0"/>
              <w:left w:val="single" w:color="auto" w:sz="8" w:space="0"/>
              <w:right w:val="single" w:color="auto" w:sz="8" w:space="0"/>
            </w:tcBorders>
            <w:noWrap/>
            <w:vAlign w:val="center"/>
          </w:tcPr>
          <w:p w14:paraId="2EA08170">
            <w:pPr>
              <w:ind w:right="-84" w:firstLine="126" w:firstLineChars="60"/>
              <w:rPr>
                <w:rFonts w:ascii="宋体" w:hAnsi="宋体"/>
                <w:snapToGrid w:val="0"/>
                <w:color w:val="000000"/>
                <w:szCs w:val="21"/>
              </w:rPr>
            </w:pPr>
            <w:r>
              <w:rPr>
                <w:rFonts w:hint="eastAsia" w:ascii="宋体" w:hAnsi="宋体"/>
                <w:snapToGrid w:val="0"/>
                <w:color w:val="000000"/>
                <w:szCs w:val="21"/>
              </w:rPr>
              <w:t>阀门类型</w:t>
            </w:r>
          </w:p>
        </w:tc>
        <w:tc>
          <w:tcPr>
            <w:tcW w:w="2009" w:type="dxa"/>
            <w:tcBorders>
              <w:top w:val="single" w:color="auto" w:sz="4" w:space="0"/>
              <w:left w:val="single" w:color="auto" w:sz="8" w:space="0"/>
              <w:bottom w:val="single" w:color="auto" w:sz="4" w:space="0"/>
              <w:right w:val="single" w:color="auto" w:sz="12" w:space="0"/>
            </w:tcBorders>
            <w:noWrap/>
            <w:vAlign w:val="center"/>
          </w:tcPr>
          <w:p w14:paraId="68881CD9">
            <w:pPr>
              <w:jc w:val="center"/>
              <w:rPr>
                <w:rFonts w:ascii="宋体" w:hAnsi="宋体"/>
                <w:snapToGrid w:val="0"/>
                <w:color w:val="000000"/>
                <w:szCs w:val="21"/>
              </w:rPr>
            </w:pPr>
            <w:r>
              <w:rPr>
                <w:rFonts w:hint="eastAsia" w:ascii="宋体" w:hAnsi="宋体"/>
                <w:snapToGrid w:val="0"/>
                <w:color w:val="000000"/>
                <w:szCs w:val="21"/>
              </w:rPr>
              <w:t>闸阀</w:t>
            </w:r>
          </w:p>
        </w:tc>
        <w:tc>
          <w:tcPr>
            <w:tcW w:w="534" w:type="dxa"/>
            <w:vMerge w:val="continue"/>
            <w:tcBorders>
              <w:left w:val="single" w:color="auto" w:sz="12" w:space="0"/>
              <w:right w:val="single" w:color="auto" w:sz="8" w:space="0"/>
            </w:tcBorders>
            <w:noWrap/>
            <w:vAlign w:val="center"/>
          </w:tcPr>
          <w:p w14:paraId="55E28403">
            <w:pPr>
              <w:rPr>
                <w:rFonts w:ascii="宋体" w:hAnsi="宋体"/>
                <w:snapToGrid w:val="0"/>
                <w:color w:val="000000"/>
                <w:szCs w:val="21"/>
              </w:rPr>
            </w:pPr>
          </w:p>
        </w:tc>
        <w:tc>
          <w:tcPr>
            <w:tcW w:w="553" w:type="dxa"/>
            <w:gridSpan w:val="2"/>
            <w:vMerge w:val="restart"/>
            <w:tcBorders>
              <w:top w:val="nil"/>
              <w:left w:val="single" w:color="auto" w:sz="8" w:space="0"/>
              <w:bottom w:val="nil"/>
              <w:right w:val="single" w:color="auto" w:sz="8" w:space="0"/>
            </w:tcBorders>
            <w:noWrap/>
            <w:vAlign w:val="center"/>
          </w:tcPr>
          <w:p w14:paraId="5C04A4C4">
            <w:pPr>
              <w:jc w:val="center"/>
              <w:rPr>
                <w:rFonts w:ascii="宋体" w:hAnsi="宋体"/>
                <w:snapToGrid w:val="0"/>
                <w:color w:val="000000"/>
                <w:szCs w:val="21"/>
              </w:rPr>
            </w:pPr>
            <w:r>
              <w:rPr>
                <w:rFonts w:hint="eastAsia" w:ascii="宋体" w:hAnsi="宋体"/>
                <w:snapToGrid w:val="0"/>
                <w:color w:val="000000"/>
                <w:szCs w:val="21"/>
              </w:rPr>
              <w:t>附</w:t>
            </w:r>
          </w:p>
          <w:p w14:paraId="0DA9F3FD">
            <w:pPr>
              <w:jc w:val="center"/>
              <w:rPr>
                <w:rFonts w:ascii="宋体" w:hAnsi="宋体"/>
                <w:snapToGrid w:val="0"/>
                <w:color w:val="000000"/>
                <w:szCs w:val="21"/>
              </w:rPr>
            </w:pPr>
          </w:p>
          <w:p w14:paraId="6290DB1D">
            <w:pPr>
              <w:jc w:val="center"/>
              <w:rPr>
                <w:rFonts w:ascii="宋体" w:hAnsi="宋体"/>
                <w:snapToGrid w:val="0"/>
                <w:color w:val="000000"/>
                <w:szCs w:val="21"/>
              </w:rPr>
            </w:pPr>
          </w:p>
          <w:p w14:paraId="246C9E41">
            <w:pPr>
              <w:jc w:val="center"/>
              <w:rPr>
                <w:rFonts w:ascii="宋体" w:hAnsi="宋体"/>
                <w:snapToGrid w:val="0"/>
                <w:color w:val="000000"/>
                <w:szCs w:val="21"/>
              </w:rPr>
            </w:pPr>
            <w:r>
              <w:rPr>
                <w:rFonts w:hint="eastAsia" w:ascii="宋体" w:hAnsi="宋体"/>
                <w:snapToGrid w:val="0"/>
                <w:color w:val="000000"/>
                <w:szCs w:val="21"/>
              </w:rPr>
              <w:t>件</w:t>
            </w:r>
          </w:p>
        </w:tc>
        <w:tc>
          <w:tcPr>
            <w:tcW w:w="2181" w:type="dxa"/>
            <w:gridSpan w:val="2"/>
            <w:tcBorders>
              <w:left w:val="single" w:color="auto" w:sz="8" w:space="0"/>
              <w:right w:val="single" w:color="auto" w:sz="6" w:space="0"/>
            </w:tcBorders>
            <w:noWrap/>
            <w:vAlign w:val="center"/>
          </w:tcPr>
          <w:p w14:paraId="79D03B52">
            <w:pPr>
              <w:ind w:right="-84" w:firstLine="126" w:firstLineChars="60"/>
              <w:rPr>
                <w:rFonts w:ascii="宋体" w:hAnsi="宋体"/>
                <w:snapToGrid w:val="0"/>
                <w:color w:val="000000"/>
                <w:szCs w:val="21"/>
              </w:rPr>
            </w:pPr>
            <w:r>
              <w:rPr>
                <w:rFonts w:hint="eastAsia" w:ascii="宋体" w:hAnsi="宋体"/>
                <w:snapToGrid w:val="0"/>
                <w:color w:val="000000"/>
                <w:szCs w:val="21"/>
              </w:rPr>
              <w:t>远程故障报警</w:t>
            </w:r>
          </w:p>
        </w:tc>
        <w:tc>
          <w:tcPr>
            <w:tcW w:w="1464" w:type="dxa"/>
            <w:tcBorders>
              <w:top w:val="single" w:color="auto" w:sz="6" w:space="0"/>
              <w:left w:val="single" w:color="auto" w:sz="6" w:space="0"/>
              <w:bottom w:val="single" w:color="auto" w:sz="6" w:space="0"/>
              <w:right w:val="single" w:color="auto" w:sz="18" w:space="0"/>
            </w:tcBorders>
            <w:noWrap/>
            <w:vAlign w:val="center"/>
          </w:tcPr>
          <w:p w14:paraId="57741F44">
            <w:pPr>
              <w:jc w:val="center"/>
              <w:rPr>
                <w:rFonts w:ascii="宋体" w:hAnsi="宋体"/>
                <w:snapToGrid w:val="0"/>
                <w:color w:val="000000"/>
                <w:szCs w:val="21"/>
              </w:rPr>
            </w:pPr>
          </w:p>
        </w:tc>
      </w:tr>
      <w:tr w14:paraId="2D80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37E18A7B">
            <w:pP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6D6FFA0F">
            <w:pPr>
              <w:ind w:right="-84" w:firstLine="126" w:firstLineChars="60"/>
              <w:rPr>
                <w:rFonts w:ascii="宋体" w:hAnsi="宋体"/>
                <w:snapToGrid w:val="0"/>
                <w:color w:val="000000"/>
                <w:szCs w:val="21"/>
              </w:rPr>
            </w:pPr>
            <w:r>
              <w:rPr>
                <w:rFonts w:hint="eastAsia" w:ascii="宋体" w:hAnsi="宋体"/>
                <w:snapToGrid w:val="0"/>
                <w:color w:val="000000"/>
                <w:szCs w:val="21"/>
              </w:rPr>
              <w:t>孔径形式</w:t>
            </w:r>
          </w:p>
        </w:tc>
        <w:tc>
          <w:tcPr>
            <w:tcW w:w="2009" w:type="dxa"/>
            <w:tcBorders>
              <w:top w:val="single" w:color="auto" w:sz="6" w:space="0"/>
              <w:left w:val="single" w:color="auto" w:sz="8" w:space="0"/>
              <w:bottom w:val="single" w:color="auto" w:sz="6" w:space="0"/>
              <w:right w:val="single" w:color="auto" w:sz="12" w:space="0"/>
            </w:tcBorders>
            <w:noWrap/>
            <w:vAlign w:val="center"/>
          </w:tcPr>
          <w:p w14:paraId="74393494">
            <w:pPr>
              <w:jc w:val="center"/>
              <w:rPr>
                <w:rFonts w:ascii="宋体" w:hAnsi="宋体"/>
                <w:snapToGrid w:val="0"/>
                <w:color w:val="000000"/>
                <w:szCs w:val="21"/>
              </w:rPr>
            </w:pPr>
            <w:r>
              <w:rPr>
                <w:rFonts w:hint="eastAsia" w:ascii="宋体" w:hAnsi="宋体"/>
                <w:snapToGrid w:val="0"/>
                <w:color w:val="000000"/>
                <w:szCs w:val="21"/>
              </w:rPr>
              <w:t>通径</w:t>
            </w:r>
          </w:p>
        </w:tc>
        <w:tc>
          <w:tcPr>
            <w:tcW w:w="534" w:type="dxa"/>
            <w:vMerge w:val="continue"/>
            <w:tcBorders>
              <w:left w:val="single" w:color="auto" w:sz="12" w:space="0"/>
              <w:right w:val="single" w:color="auto" w:sz="8" w:space="0"/>
            </w:tcBorders>
            <w:noWrap/>
            <w:vAlign w:val="center"/>
          </w:tcPr>
          <w:p w14:paraId="6B22037D">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60AB1E9D">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53B78F9A">
            <w:pPr>
              <w:ind w:right="-84" w:firstLine="102" w:firstLineChars="60"/>
              <w:rPr>
                <w:rFonts w:ascii="宋体" w:hAnsi="宋体"/>
                <w:snapToGrid w:val="0"/>
                <w:color w:val="000000"/>
                <w:szCs w:val="21"/>
              </w:rPr>
            </w:pPr>
            <w:r>
              <w:rPr>
                <w:rFonts w:hint="eastAsia" w:ascii="宋体" w:hAnsi="宋体"/>
                <w:snapToGrid w:val="0"/>
                <w:color w:val="000000"/>
                <w:spacing w:val="-20"/>
                <w:szCs w:val="21"/>
              </w:rPr>
              <w:t>阀门开度信号(0～100%)</w:t>
            </w:r>
          </w:p>
        </w:tc>
        <w:tc>
          <w:tcPr>
            <w:tcW w:w="1464" w:type="dxa"/>
            <w:tcBorders>
              <w:top w:val="single" w:color="auto" w:sz="6" w:space="0"/>
              <w:left w:val="single" w:color="auto" w:sz="6" w:space="0"/>
              <w:bottom w:val="single" w:color="auto" w:sz="6" w:space="0"/>
              <w:right w:val="single" w:color="auto" w:sz="18" w:space="0"/>
            </w:tcBorders>
            <w:noWrap/>
            <w:vAlign w:val="center"/>
          </w:tcPr>
          <w:p w14:paraId="7D444545">
            <w:pPr>
              <w:jc w:val="center"/>
              <w:rPr>
                <w:rFonts w:ascii="宋体" w:hAnsi="宋体"/>
                <w:snapToGrid w:val="0"/>
                <w:color w:val="000000"/>
                <w:szCs w:val="21"/>
              </w:rPr>
            </w:pPr>
          </w:p>
        </w:tc>
      </w:tr>
      <w:tr w14:paraId="5BBB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13F0FD6">
            <w:pPr>
              <w:rPr>
                <w:rFonts w:ascii="宋体" w:hAnsi="宋体"/>
                <w:snapToGrid w:val="0"/>
                <w:color w:val="000000"/>
                <w:szCs w:val="21"/>
              </w:rPr>
            </w:pPr>
          </w:p>
        </w:tc>
        <w:tc>
          <w:tcPr>
            <w:tcW w:w="829" w:type="dxa"/>
            <w:gridSpan w:val="3"/>
            <w:vMerge w:val="restart"/>
            <w:tcBorders>
              <w:left w:val="single" w:color="auto" w:sz="8" w:space="0"/>
              <w:right w:val="single" w:color="auto" w:sz="4" w:space="0"/>
            </w:tcBorders>
            <w:noWrap/>
            <w:vAlign w:val="center"/>
          </w:tcPr>
          <w:p w14:paraId="62231A81">
            <w:pPr>
              <w:ind w:right="-84"/>
              <w:jc w:val="center"/>
              <w:rPr>
                <w:rFonts w:ascii="宋体" w:hAnsi="宋体"/>
                <w:snapToGrid w:val="0"/>
                <w:color w:val="000000"/>
                <w:szCs w:val="21"/>
              </w:rPr>
            </w:pPr>
            <w:r>
              <w:rPr>
                <w:rFonts w:hint="eastAsia" w:ascii="宋体" w:hAnsi="宋体"/>
                <w:snapToGrid w:val="0"/>
                <w:color w:val="000000"/>
                <w:szCs w:val="21"/>
              </w:rPr>
              <w:t>阀门</w:t>
            </w:r>
          </w:p>
          <w:p w14:paraId="5A089896">
            <w:pPr>
              <w:ind w:right="-84"/>
              <w:jc w:val="center"/>
              <w:rPr>
                <w:rFonts w:ascii="宋体" w:hAnsi="宋体"/>
                <w:snapToGrid w:val="0"/>
                <w:color w:val="000000"/>
                <w:szCs w:val="21"/>
              </w:rPr>
            </w:pPr>
            <w:r>
              <w:rPr>
                <w:rFonts w:hint="eastAsia" w:ascii="宋体" w:hAnsi="宋体"/>
                <w:snapToGrid w:val="0"/>
                <w:color w:val="000000"/>
                <w:szCs w:val="21"/>
              </w:rPr>
              <w:t>接管</w:t>
            </w:r>
          </w:p>
        </w:tc>
        <w:tc>
          <w:tcPr>
            <w:tcW w:w="1644" w:type="dxa"/>
            <w:gridSpan w:val="2"/>
            <w:tcBorders>
              <w:left w:val="single" w:color="auto" w:sz="4" w:space="0"/>
              <w:right w:val="single" w:color="auto" w:sz="8" w:space="0"/>
            </w:tcBorders>
            <w:noWrap/>
            <w:vAlign w:val="center"/>
          </w:tcPr>
          <w:p w14:paraId="69D540CC">
            <w:pPr>
              <w:ind w:right="-84" w:firstLine="126" w:firstLineChars="60"/>
              <w:rPr>
                <w:rFonts w:ascii="宋体" w:hAnsi="宋体"/>
                <w:snapToGrid w:val="0"/>
                <w:color w:val="000000"/>
                <w:szCs w:val="21"/>
              </w:rPr>
            </w:pPr>
            <w:r>
              <w:rPr>
                <w:rFonts w:hint="eastAsia" w:ascii="宋体" w:hAnsi="宋体"/>
                <w:snapToGrid w:val="0"/>
                <w:color w:val="000000"/>
                <w:szCs w:val="21"/>
              </w:rPr>
              <w:t>外径</w:t>
            </w:r>
            <w:r>
              <w:rPr>
                <w:rFonts w:ascii="宋体" w:hAnsi="宋体"/>
                <w:snapToGrid w:val="0"/>
                <w:color w:val="000000"/>
                <w:szCs w:val="21"/>
              </w:rPr>
              <w:t>mm</w:t>
            </w:r>
          </w:p>
        </w:tc>
        <w:tc>
          <w:tcPr>
            <w:tcW w:w="2009" w:type="dxa"/>
            <w:tcBorders>
              <w:top w:val="single" w:color="auto" w:sz="6" w:space="0"/>
              <w:left w:val="single" w:color="auto" w:sz="8" w:space="0"/>
              <w:bottom w:val="single" w:color="auto" w:sz="6" w:space="0"/>
              <w:right w:val="single" w:color="auto" w:sz="12" w:space="0"/>
            </w:tcBorders>
            <w:noWrap/>
            <w:vAlign w:val="center"/>
          </w:tcPr>
          <w:p w14:paraId="026C3544">
            <w:pPr>
              <w:jc w:val="center"/>
              <w:rPr>
                <w:rFonts w:ascii="宋体" w:hAnsi="宋体"/>
                <w:snapToGrid w:val="0"/>
                <w:color w:val="000000"/>
                <w:szCs w:val="21"/>
              </w:rPr>
            </w:pPr>
            <w:r>
              <w:rPr>
                <w:rFonts w:hint="eastAsia" w:ascii="宋体" w:hAnsi="宋体"/>
                <w:snapToGrid w:val="0"/>
                <w:color w:val="000000"/>
                <w:szCs w:val="21"/>
              </w:rPr>
              <w:t>108</w:t>
            </w:r>
          </w:p>
        </w:tc>
        <w:tc>
          <w:tcPr>
            <w:tcW w:w="534" w:type="dxa"/>
            <w:vMerge w:val="continue"/>
            <w:tcBorders>
              <w:left w:val="single" w:color="auto" w:sz="12" w:space="0"/>
              <w:right w:val="single" w:color="auto" w:sz="8" w:space="0"/>
            </w:tcBorders>
            <w:noWrap/>
            <w:vAlign w:val="center"/>
          </w:tcPr>
          <w:p w14:paraId="55C65881">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3AE6EA6E">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3B0E2931">
            <w:pPr>
              <w:ind w:right="-84" w:firstLine="102" w:firstLineChars="60"/>
              <w:rPr>
                <w:rFonts w:ascii="宋体" w:hAnsi="宋体"/>
                <w:snapToGrid w:val="0"/>
                <w:color w:val="000000"/>
                <w:szCs w:val="21"/>
              </w:rPr>
            </w:pPr>
            <w:r>
              <w:rPr>
                <w:rFonts w:hint="eastAsia" w:ascii="宋体" w:hAnsi="宋体"/>
                <w:snapToGrid w:val="0"/>
                <w:color w:val="000000"/>
                <w:spacing w:val="-20"/>
                <w:szCs w:val="21"/>
              </w:rPr>
              <w:t>远程控制(开/关/停/ESD)</w:t>
            </w:r>
          </w:p>
        </w:tc>
        <w:tc>
          <w:tcPr>
            <w:tcW w:w="1464" w:type="dxa"/>
            <w:tcBorders>
              <w:top w:val="single" w:color="auto" w:sz="6" w:space="0"/>
              <w:left w:val="single" w:color="auto" w:sz="6" w:space="0"/>
              <w:bottom w:val="single" w:color="auto" w:sz="6" w:space="0"/>
              <w:right w:val="single" w:color="auto" w:sz="18" w:space="0"/>
            </w:tcBorders>
            <w:noWrap/>
            <w:vAlign w:val="center"/>
          </w:tcPr>
          <w:p w14:paraId="0C3A7955">
            <w:pPr>
              <w:jc w:val="center"/>
              <w:rPr>
                <w:rFonts w:ascii="宋体" w:hAnsi="宋体"/>
                <w:snapToGrid w:val="0"/>
                <w:color w:val="000000"/>
                <w:szCs w:val="21"/>
              </w:rPr>
            </w:pPr>
          </w:p>
        </w:tc>
      </w:tr>
      <w:tr w14:paraId="1565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53AE07D">
            <w:pPr>
              <w:rPr>
                <w:rFonts w:ascii="宋体" w:hAnsi="宋体"/>
                <w:snapToGrid w:val="0"/>
                <w:color w:val="000000"/>
                <w:szCs w:val="21"/>
              </w:rPr>
            </w:pPr>
          </w:p>
        </w:tc>
        <w:tc>
          <w:tcPr>
            <w:tcW w:w="829" w:type="dxa"/>
            <w:gridSpan w:val="3"/>
            <w:vMerge w:val="continue"/>
            <w:tcBorders>
              <w:left w:val="single" w:color="auto" w:sz="8" w:space="0"/>
              <w:right w:val="single" w:color="auto" w:sz="4" w:space="0"/>
            </w:tcBorders>
            <w:noWrap/>
            <w:vAlign w:val="center"/>
          </w:tcPr>
          <w:p w14:paraId="1EC49C7A">
            <w:pPr>
              <w:ind w:right="-84" w:firstLine="126" w:firstLineChars="60"/>
              <w:rPr>
                <w:rFonts w:ascii="宋体" w:hAnsi="宋体"/>
                <w:snapToGrid w:val="0"/>
                <w:color w:val="000000"/>
                <w:szCs w:val="21"/>
              </w:rPr>
            </w:pPr>
          </w:p>
        </w:tc>
        <w:tc>
          <w:tcPr>
            <w:tcW w:w="1644" w:type="dxa"/>
            <w:gridSpan w:val="2"/>
            <w:tcBorders>
              <w:left w:val="single" w:color="auto" w:sz="4" w:space="0"/>
              <w:right w:val="single" w:color="auto" w:sz="8" w:space="0"/>
            </w:tcBorders>
            <w:noWrap/>
            <w:vAlign w:val="center"/>
          </w:tcPr>
          <w:p w14:paraId="6397B4CF">
            <w:pPr>
              <w:ind w:right="-84" w:firstLine="126" w:firstLineChars="60"/>
              <w:rPr>
                <w:rFonts w:ascii="宋体" w:hAnsi="宋体"/>
                <w:snapToGrid w:val="0"/>
                <w:color w:val="000000"/>
                <w:szCs w:val="21"/>
              </w:rPr>
            </w:pPr>
            <w:r>
              <w:rPr>
                <w:rFonts w:hint="eastAsia" w:ascii="宋体" w:hAnsi="宋体"/>
                <w:snapToGrid w:val="0"/>
                <w:color w:val="000000"/>
                <w:szCs w:val="21"/>
              </w:rPr>
              <w:t>壁厚</w:t>
            </w:r>
            <w:r>
              <w:rPr>
                <w:rFonts w:ascii="宋体" w:hAnsi="宋体"/>
                <w:snapToGrid w:val="0"/>
                <w:color w:val="000000"/>
                <w:szCs w:val="21"/>
              </w:rPr>
              <w:t xml:space="preserve"> mm</w:t>
            </w:r>
          </w:p>
        </w:tc>
        <w:tc>
          <w:tcPr>
            <w:tcW w:w="2009" w:type="dxa"/>
            <w:tcBorders>
              <w:top w:val="single" w:color="auto" w:sz="6" w:space="0"/>
              <w:left w:val="single" w:color="auto" w:sz="8" w:space="0"/>
              <w:bottom w:val="single" w:color="auto" w:sz="6" w:space="0"/>
              <w:right w:val="single" w:color="auto" w:sz="12" w:space="0"/>
            </w:tcBorders>
            <w:noWrap/>
            <w:vAlign w:val="center"/>
          </w:tcPr>
          <w:p w14:paraId="20FE3025">
            <w:pPr>
              <w:jc w:val="center"/>
              <w:rPr>
                <w:rFonts w:ascii="宋体" w:hAnsi="宋体"/>
                <w:snapToGrid w:val="0"/>
                <w:color w:val="000000"/>
                <w:szCs w:val="21"/>
              </w:rPr>
            </w:pPr>
          </w:p>
        </w:tc>
        <w:tc>
          <w:tcPr>
            <w:tcW w:w="534" w:type="dxa"/>
            <w:vMerge w:val="continue"/>
            <w:tcBorders>
              <w:left w:val="single" w:color="auto" w:sz="12" w:space="0"/>
              <w:right w:val="single" w:color="auto" w:sz="8" w:space="0"/>
            </w:tcBorders>
            <w:noWrap/>
            <w:vAlign w:val="center"/>
          </w:tcPr>
          <w:p w14:paraId="689CA26F">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79A22789">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4281D23C">
            <w:pPr>
              <w:ind w:right="-84" w:firstLine="126" w:firstLineChars="60"/>
              <w:rPr>
                <w:rFonts w:ascii="宋体" w:hAnsi="宋体"/>
                <w:snapToGrid w:val="0"/>
                <w:color w:val="000000"/>
                <w:szCs w:val="21"/>
              </w:rPr>
            </w:pPr>
            <w:r>
              <w:rPr>
                <w:rFonts w:hint="eastAsia" w:ascii="宋体" w:hAnsi="宋体"/>
                <w:snapToGrid w:val="0"/>
                <w:color w:val="000000"/>
                <w:szCs w:val="21"/>
              </w:rPr>
              <w:t>远程/就地状态指示</w:t>
            </w:r>
          </w:p>
        </w:tc>
        <w:tc>
          <w:tcPr>
            <w:tcW w:w="1464" w:type="dxa"/>
            <w:tcBorders>
              <w:top w:val="single" w:color="auto" w:sz="6" w:space="0"/>
              <w:left w:val="single" w:color="auto" w:sz="6" w:space="0"/>
              <w:bottom w:val="single" w:color="auto" w:sz="6" w:space="0"/>
              <w:right w:val="single" w:color="auto" w:sz="18" w:space="0"/>
            </w:tcBorders>
            <w:noWrap/>
            <w:vAlign w:val="center"/>
          </w:tcPr>
          <w:p w14:paraId="665CB96B">
            <w:pPr>
              <w:jc w:val="center"/>
              <w:rPr>
                <w:rFonts w:ascii="宋体" w:hAnsi="宋体"/>
                <w:snapToGrid w:val="0"/>
                <w:color w:val="000000"/>
                <w:szCs w:val="21"/>
              </w:rPr>
            </w:pPr>
          </w:p>
        </w:tc>
      </w:tr>
      <w:tr w14:paraId="1571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419B444">
            <w:pPr>
              <w:rPr>
                <w:rFonts w:ascii="宋体" w:hAnsi="宋体"/>
                <w:snapToGrid w:val="0"/>
                <w:color w:val="000000"/>
                <w:szCs w:val="21"/>
              </w:rPr>
            </w:pPr>
          </w:p>
        </w:tc>
        <w:tc>
          <w:tcPr>
            <w:tcW w:w="829" w:type="dxa"/>
            <w:gridSpan w:val="3"/>
            <w:vMerge w:val="continue"/>
            <w:tcBorders>
              <w:left w:val="single" w:color="auto" w:sz="8" w:space="0"/>
              <w:right w:val="single" w:color="auto" w:sz="4" w:space="0"/>
            </w:tcBorders>
            <w:noWrap/>
            <w:vAlign w:val="center"/>
          </w:tcPr>
          <w:p w14:paraId="05600405">
            <w:pPr>
              <w:ind w:right="-84" w:firstLine="126" w:firstLineChars="60"/>
              <w:rPr>
                <w:rFonts w:ascii="宋体" w:hAnsi="宋体"/>
                <w:snapToGrid w:val="0"/>
                <w:color w:val="000000"/>
                <w:szCs w:val="21"/>
              </w:rPr>
            </w:pPr>
          </w:p>
        </w:tc>
        <w:tc>
          <w:tcPr>
            <w:tcW w:w="1644" w:type="dxa"/>
            <w:gridSpan w:val="2"/>
            <w:tcBorders>
              <w:left w:val="single" w:color="auto" w:sz="4" w:space="0"/>
              <w:right w:val="single" w:color="auto" w:sz="8" w:space="0"/>
            </w:tcBorders>
            <w:noWrap/>
            <w:vAlign w:val="center"/>
          </w:tcPr>
          <w:p w14:paraId="5C0F93DB">
            <w:pPr>
              <w:ind w:right="-84" w:firstLine="126" w:firstLineChars="60"/>
              <w:rPr>
                <w:rFonts w:ascii="宋体" w:hAnsi="宋体"/>
                <w:snapToGrid w:val="0"/>
                <w:color w:val="000000"/>
                <w:szCs w:val="21"/>
              </w:rPr>
            </w:pPr>
            <w:r>
              <w:rPr>
                <w:rFonts w:hint="eastAsia" w:ascii="宋体" w:hAnsi="宋体"/>
                <w:snapToGrid w:val="0"/>
                <w:color w:val="000000"/>
                <w:szCs w:val="21"/>
              </w:rPr>
              <w:t>材质</w:t>
            </w:r>
          </w:p>
        </w:tc>
        <w:tc>
          <w:tcPr>
            <w:tcW w:w="2009" w:type="dxa"/>
            <w:tcBorders>
              <w:top w:val="single" w:color="auto" w:sz="6" w:space="0"/>
              <w:left w:val="single" w:color="auto" w:sz="8" w:space="0"/>
              <w:bottom w:val="single" w:color="auto" w:sz="6" w:space="0"/>
              <w:right w:val="single" w:color="auto" w:sz="12" w:space="0"/>
            </w:tcBorders>
            <w:noWrap/>
            <w:vAlign w:val="center"/>
          </w:tcPr>
          <w:p w14:paraId="58F6BBB2">
            <w:pPr>
              <w:jc w:val="center"/>
              <w:rPr>
                <w:rFonts w:ascii="宋体" w:hAnsi="宋体"/>
                <w:snapToGrid w:val="0"/>
                <w:color w:val="000000"/>
                <w:szCs w:val="21"/>
              </w:rPr>
            </w:pPr>
            <w:r>
              <w:rPr>
                <w:rFonts w:hint="eastAsia" w:ascii="宋体" w:hAnsi="宋体"/>
                <w:snapToGrid w:val="0"/>
                <w:color w:val="000000"/>
                <w:szCs w:val="21"/>
              </w:rPr>
              <w:t>20#钢</w:t>
            </w:r>
          </w:p>
        </w:tc>
        <w:tc>
          <w:tcPr>
            <w:tcW w:w="534" w:type="dxa"/>
            <w:vMerge w:val="continue"/>
            <w:tcBorders>
              <w:left w:val="single" w:color="auto" w:sz="12" w:space="0"/>
              <w:right w:val="single" w:color="auto" w:sz="8" w:space="0"/>
            </w:tcBorders>
            <w:noWrap/>
            <w:vAlign w:val="center"/>
          </w:tcPr>
          <w:p w14:paraId="4E991BF6">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01D6BF23">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15848873">
            <w:pPr>
              <w:ind w:right="-84" w:firstLine="126" w:firstLineChars="60"/>
              <w:rPr>
                <w:rFonts w:ascii="宋体" w:hAnsi="宋体"/>
                <w:snapToGrid w:val="0"/>
                <w:color w:val="000000"/>
                <w:szCs w:val="21"/>
              </w:rPr>
            </w:pPr>
            <w:r>
              <w:rPr>
                <w:rFonts w:hint="eastAsia" w:ascii="宋体" w:hAnsi="宋体"/>
                <w:snapToGrid w:val="0"/>
                <w:color w:val="000000"/>
                <w:szCs w:val="21"/>
              </w:rPr>
              <w:t>现场按钮及液晶显示</w:t>
            </w:r>
          </w:p>
        </w:tc>
        <w:tc>
          <w:tcPr>
            <w:tcW w:w="1464" w:type="dxa"/>
            <w:tcBorders>
              <w:top w:val="single" w:color="auto" w:sz="6" w:space="0"/>
              <w:left w:val="single" w:color="auto" w:sz="6" w:space="0"/>
              <w:bottom w:val="single" w:color="auto" w:sz="6" w:space="0"/>
              <w:right w:val="single" w:color="auto" w:sz="18" w:space="0"/>
            </w:tcBorders>
            <w:noWrap/>
            <w:vAlign w:val="center"/>
          </w:tcPr>
          <w:p w14:paraId="1AA23875">
            <w:pPr>
              <w:jc w:val="center"/>
              <w:rPr>
                <w:rFonts w:ascii="宋体" w:hAnsi="宋体"/>
                <w:snapToGrid w:val="0"/>
                <w:color w:val="000000"/>
                <w:szCs w:val="21"/>
              </w:rPr>
            </w:pPr>
          </w:p>
        </w:tc>
      </w:tr>
      <w:tr w14:paraId="7FC4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499967E">
            <w:pP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65D27693">
            <w:pPr>
              <w:ind w:right="-84" w:firstLine="126" w:firstLineChars="60"/>
              <w:rPr>
                <w:rFonts w:ascii="宋体" w:hAnsi="宋体"/>
                <w:snapToGrid w:val="0"/>
                <w:color w:val="000000"/>
                <w:szCs w:val="21"/>
              </w:rPr>
            </w:pPr>
            <w:r>
              <w:rPr>
                <w:rFonts w:hint="eastAsia" w:ascii="宋体" w:hAnsi="宋体"/>
                <w:snapToGrid w:val="0"/>
                <w:color w:val="000000"/>
                <w:szCs w:val="21"/>
              </w:rPr>
              <w:t>阀门公称压力MPa</w:t>
            </w:r>
          </w:p>
        </w:tc>
        <w:tc>
          <w:tcPr>
            <w:tcW w:w="2009" w:type="dxa"/>
            <w:tcBorders>
              <w:left w:val="single" w:color="auto" w:sz="8" w:space="0"/>
              <w:right w:val="single" w:color="auto" w:sz="12" w:space="0"/>
            </w:tcBorders>
            <w:noWrap/>
            <w:vAlign w:val="center"/>
          </w:tcPr>
          <w:p w14:paraId="63D61F18">
            <w:pPr>
              <w:ind w:firstLine="735" w:firstLineChars="350"/>
              <w:rPr>
                <w:rFonts w:ascii="宋体" w:hAnsi="宋体"/>
                <w:snapToGrid w:val="0"/>
                <w:color w:val="000000"/>
                <w:szCs w:val="21"/>
              </w:rPr>
            </w:pPr>
            <w:r>
              <w:rPr>
                <w:rFonts w:hint="eastAsia" w:ascii="宋体" w:hAnsi="宋体"/>
                <w:snapToGrid w:val="0"/>
                <w:color w:val="000000"/>
                <w:szCs w:val="21"/>
              </w:rPr>
              <w:t>6.4 MPa</w:t>
            </w:r>
          </w:p>
        </w:tc>
        <w:tc>
          <w:tcPr>
            <w:tcW w:w="534" w:type="dxa"/>
            <w:vMerge w:val="continue"/>
            <w:tcBorders>
              <w:left w:val="single" w:color="auto" w:sz="12" w:space="0"/>
              <w:right w:val="single" w:color="auto" w:sz="8" w:space="0"/>
            </w:tcBorders>
            <w:noWrap/>
            <w:vAlign w:val="center"/>
          </w:tcPr>
          <w:p w14:paraId="3DD0FFAB">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4079B685">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6FF00FF7">
            <w:pPr>
              <w:ind w:right="-84" w:firstLine="126" w:firstLineChars="60"/>
              <w:rPr>
                <w:rFonts w:ascii="宋体" w:hAnsi="宋体"/>
                <w:snapToGrid w:val="0"/>
                <w:color w:val="000000"/>
                <w:szCs w:val="21"/>
              </w:rPr>
            </w:pPr>
            <w:r>
              <w:rPr>
                <w:rFonts w:hint="eastAsia" w:ascii="宋体" w:hAnsi="宋体"/>
                <w:snapToGrid w:val="0"/>
                <w:color w:val="000000"/>
                <w:szCs w:val="21"/>
              </w:rPr>
              <w:t>过载保护器</w:t>
            </w:r>
          </w:p>
        </w:tc>
        <w:tc>
          <w:tcPr>
            <w:tcW w:w="1464" w:type="dxa"/>
            <w:tcBorders>
              <w:top w:val="single" w:color="auto" w:sz="6" w:space="0"/>
              <w:left w:val="single" w:color="auto" w:sz="6" w:space="0"/>
              <w:bottom w:val="single" w:color="auto" w:sz="6" w:space="0"/>
              <w:right w:val="single" w:color="auto" w:sz="18" w:space="0"/>
            </w:tcBorders>
            <w:noWrap/>
            <w:vAlign w:val="center"/>
          </w:tcPr>
          <w:p w14:paraId="44E2DB5C">
            <w:pPr>
              <w:jc w:val="center"/>
              <w:rPr>
                <w:rFonts w:ascii="宋体" w:hAnsi="宋体"/>
                <w:snapToGrid w:val="0"/>
                <w:color w:val="000000"/>
                <w:szCs w:val="21"/>
              </w:rPr>
            </w:pPr>
          </w:p>
        </w:tc>
      </w:tr>
      <w:tr w14:paraId="2D8D0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4699F658">
            <w:pPr>
              <w:rPr>
                <w:rFonts w:ascii="宋体" w:hAnsi="宋体"/>
                <w:snapToGrid w:val="0"/>
                <w:color w:val="000000"/>
                <w:szCs w:val="21"/>
              </w:rPr>
            </w:pPr>
          </w:p>
        </w:tc>
        <w:tc>
          <w:tcPr>
            <w:tcW w:w="852" w:type="dxa"/>
            <w:gridSpan w:val="4"/>
            <w:vMerge w:val="restart"/>
            <w:tcBorders>
              <w:left w:val="single" w:color="auto" w:sz="8" w:space="0"/>
              <w:right w:val="single" w:color="auto" w:sz="4" w:space="0"/>
            </w:tcBorders>
            <w:noWrap/>
            <w:vAlign w:val="center"/>
          </w:tcPr>
          <w:p w14:paraId="4D6D9795">
            <w:pPr>
              <w:ind w:right="-84" w:firstLine="29" w:firstLineChars="14"/>
              <w:jc w:val="center"/>
              <w:rPr>
                <w:rFonts w:ascii="宋体" w:hAnsi="宋体"/>
                <w:snapToGrid w:val="0"/>
                <w:color w:val="000000"/>
                <w:szCs w:val="21"/>
              </w:rPr>
            </w:pPr>
            <w:r>
              <w:rPr>
                <w:rFonts w:hint="eastAsia" w:ascii="宋体" w:hAnsi="宋体"/>
                <w:snapToGrid w:val="0"/>
                <w:color w:val="000000"/>
                <w:szCs w:val="21"/>
              </w:rPr>
              <w:t>连接</w:t>
            </w:r>
          </w:p>
          <w:p w14:paraId="4B4C7B1E">
            <w:pPr>
              <w:ind w:right="-84" w:firstLine="29" w:firstLineChars="14"/>
              <w:jc w:val="center"/>
              <w:rPr>
                <w:rFonts w:ascii="宋体" w:hAnsi="宋体"/>
                <w:snapToGrid w:val="0"/>
                <w:color w:val="000000"/>
                <w:szCs w:val="21"/>
              </w:rPr>
            </w:pPr>
            <w:r>
              <w:rPr>
                <w:rFonts w:hint="eastAsia" w:ascii="宋体" w:hAnsi="宋体"/>
                <w:snapToGrid w:val="0"/>
                <w:color w:val="000000"/>
                <w:szCs w:val="21"/>
              </w:rPr>
              <w:t>法兰</w:t>
            </w:r>
          </w:p>
          <w:p w14:paraId="0FF994F5">
            <w:pPr>
              <w:ind w:right="-84" w:firstLine="29" w:firstLineChars="14"/>
              <w:jc w:val="center"/>
              <w:rPr>
                <w:rFonts w:ascii="宋体" w:hAnsi="宋体"/>
                <w:snapToGrid w:val="0"/>
                <w:color w:val="000000"/>
                <w:szCs w:val="21"/>
              </w:rPr>
            </w:pPr>
            <w:r>
              <w:rPr>
                <w:rFonts w:hint="eastAsia" w:ascii="宋体" w:hAnsi="宋体"/>
                <w:snapToGrid w:val="0"/>
                <w:color w:val="000000"/>
                <w:szCs w:val="21"/>
              </w:rPr>
              <w:t>（2）</w:t>
            </w:r>
          </w:p>
        </w:tc>
        <w:tc>
          <w:tcPr>
            <w:tcW w:w="1621" w:type="dxa"/>
            <w:tcBorders>
              <w:left w:val="single" w:color="auto" w:sz="4" w:space="0"/>
              <w:right w:val="single" w:color="auto" w:sz="8" w:space="0"/>
            </w:tcBorders>
            <w:noWrap/>
            <w:vAlign w:val="center"/>
          </w:tcPr>
          <w:p w14:paraId="6366D2F9">
            <w:pPr>
              <w:ind w:right="-84" w:firstLine="126" w:firstLineChars="60"/>
              <w:rPr>
                <w:rFonts w:ascii="宋体" w:hAnsi="宋体"/>
                <w:snapToGrid w:val="0"/>
                <w:color w:val="000000"/>
                <w:szCs w:val="21"/>
              </w:rPr>
            </w:pPr>
            <w:r>
              <w:rPr>
                <w:rFonts w:hint="eastAsia" w:ascii="宋体" w:hAnsi="宋体"/>
                <w:snapToGrid w:val="0"/>
                <w:color w:val="000000"/>
                <w:szCs w:val="21"/>
              </w:rPr>
              <w:t>型式</w:t>
            </w:r>
          </w:p>
        </w:tc>
        <w:tc>
          <w:tcPr>
            <w:tcW w:w="2009" w:type="dxa"/>
            <w:tcBorders>
              <w:left w:val="single" w:color="auto" w:sz="8" w:space="0"/>
              <w:right w:val="single" w:color="auto" w:sz="12" w:space="0"/>
            </w:tcBorders>
            <w:noWrap/>
            <w:vAlign w:val="center"/>
          </w:tcPr>
          <w:p w14:paraId="7557AB9B">
            <w:pPr>
              <w:jc w:val="center"/>
              <w:rPr>
                <w:rFonts w:ascii="宋体" w:hAnsi="宋体"/>
                <w:snapToGrid w:val="0"/>
                <w:color w:val="000000"/>
                <w:szCs w:val="21"/>
              </w:rPr>
            </w:pPr>
            <w:r>
              <w:rPr>
                <w:rFonts w:hint="eastAsia" w:ascii="宋体" w:hAnsi="宋体"/>
                <w:snapToGrid w:val="0"/>
                <w:color w:val="000000"/>
                <w:szCs w:val="21"/>
              </w:rPr>
              <w:t>对焊法兰</w:t>
            </w:r>
          </w:p>
        </w:tc>
        <w:tc>
          <w:tcPr>
            <w:tcW w:w="534" w:type="dxa"/>
            <w:vMerge w:val="continue"/>
            <w:tcBorders>
              <w:left w:val="single" w:color="auto" w:sz="12" w:space="0"/>
              <w:right w:val="single" w:color="auto" w:sz="8" w:space="0"/>
            </w:tcBorders>
            <w:noWrap/>
            <w:vAlign w:val="center"/>
          </w:tcPr>
          <w:p w14:paraId="778DDD25">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5B11FF34">
            <w:pPr>
              <w:rPr>
                <w:rFonts w:ascii="宋体" w:hAnsi="宋体"/>
                <w:snapToGrid w:val="0"/>
                <w:color w:val="000000"/>
                <w:szCs w:val="21"/>
              </w:rPr>
            </w:pPr>
          </w:p>
        </w:tc>
        <w:tc>
          <w:tcPr>
            <w:tcW w:w="1289" w:type="dxa"/>
            <w:vMerge w:val="restart"/>
            <w:tcBorders>
              <w:left w:val="single" w:color="auto" w:sz="8" w:space="0"/>
              <w:right w:val="single" w:color="auto" w:sz="4" w:space="0"/>
            </w:tcBorders>
            <w:noWrap/>
            <w:vAlign w:val="center"/>
          </w:tcPr>
          <w:p w14:paraId="432B8C35">
            <w:pPr>
              <w:ind w:left="210" w:leftChars="100" w:right="-84"/>
              <w:rPr>
                <w:rFonts w:ascii="宋体" w:hAnsi="宋体"/>
                <w:snapToGrid w:val="0"/>
                <w:color w:val="000000"/>
                <w:szCs w:val="21"/>
              </w:rPr>
            </w:pPr>
            <w:r>
              <w:rPr>
                <w:rFonts w:hint="eastAsia" w:ascii="宋体" w:hAnsi="宋体"/>
                <w:snapToGrid w:val="0"/>
                <w:color w:val="000000"/>
                <w:szCs w:val="21"/>
              </w:rPr>
              <w:t>出线端电缆接口规格</w:t>
            </w:r>
          </w:p>
        </w:tc>
        <w:tc>
          <w:tcPr>
            <w:tcW w:w="892" w:type="dxa"/>
            <w:tcBorders>
              <w:left w:val="single" w:color="auto" w:sz="4" w:space="0"/>
              <w:right w:val="single" w:color="auto" w:sz="6" w:space="0"/>
            </w:tcBorders>
            <w:noWrap/>
            <w:vAlign w:val="center"/>
          </w:tcPr>
          <w:p w14:paraId="741BEA77">
            <w:pPr>
              <w:ind w:right="-84" w:firstLine="126" w:firstLineChars="60"/>
              <w:rPr>
                <w:rFonts w:ascii="宋体" w:hAnsi="宋体"/>
                <w:snapToGrid w:val="0"/>
                <w:color w:val="000000"/>
                <w:szCs w:val="21"/>
              </w:rPr>
            </w:pPr>
            <w:r>
              <w:rPr>
                <w:rFonts w:hint="eastAsia" w:ascii="宋体" w:hAnsi="宋体"/>
                <w:snapToGrid w:val="0"/>
                <w:color w:val="000000"/>
                <w:szCs w:val="21"/>
              </w:rPr>
              <w:t>控制</w:t>
            </w:r>
          </w:p>
        </w:tc>
        <w:tc>
          <w:tcPr>
            <w:tcW w:w="1464" w:type="dxa"/>
            <w:tcBorders>
              <w:top w:val="single" w:color="auto" w:sz="6" w:space="0"/>
              <w:left w:val="single" w:color="auto" w:sz="6" w:space="0"/>
              <w:bottom w:val="single" w:color="auto" w:sz="6" w:space="0"/>
              <w:right w:val="single" w:color="auto" w:sz="18" w:space="0"/>
            </w:tcBorders>
            <w:noWrap/>
            <w:vAlign w:val="center"/>
          </w:tcPr>
          <w:p w14:paraId="754E749F">
            <w:pPr>
              <w:jc w:val="center"/>
              <w:rPr>
                <w:rFonts w:ascii="宋体" w:hAnsi="宋体"/>
                <w:snapToGrid w:val="0"/>
                <w:color w:val="000000"/>
                <w:szCs w:val="21"/>
              </w:rPr>
            </w:pPr>
          </w:p>
        </w:tc>
      </w:tr>
      <w:tr w14:paraId="724E0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78145589">
            <w:pPr>
              <w:rPr>
                <w:rFonts w:ascii="宋体" w:hAnsi="宋体"/>
                <w:snapToGrid w:val="0"/>
                <w:color w:val="000000"/>
                <w:szCs w:val="21"/>
              </w:rPr>
            </w:pPr>
          </w:p>
        </w:tc>
        <w:tc>
          <w:tcPr>
            <w:tcW w:w="852" w:type="dxa"/>
            <w:gridSpan w:val="4"/>
            <w:vMerge w:val="continue"/>
            <w:tcBorders>
              <w:left w:val="single" w:color="auto" w:sz="8" w:space="0"/>
              <w:right w:val="single" w:color="auto" w:sz="4" w:space="0"/>
            </w:tcBorders>
            <w:noWrap/>
            <w:vAlign w:val="center"/>
          </w:tcPr>
          <w:p w14:paraId="31EEC4FF">
            <w:pPr>
              <w:ind w:right="-84" w:firstLine="126" w:firstLineChars="60"/>
              <w:rPr>
                <w:rFonts w:ascii="宋体" w:hAnsi="宋体"/>
                <w:snapToGrid w:val="0"/>
                <w:color w:val="000000"/>
                <w:szCs w:val="21"/>
              </w:rPr>
            </w:pPr>
          </w:p>
        </w:tc>
        <w:tc>
          <w:tcPr>
            <w:tcW w:w="1621" w:type="dxa"/>
            <w:tcBorders>
              <w:left w:val="single" w:color="auto" w:sz="4" w:space="0"/>
              <w:right w:val="single" w:color="auto" w:sz="8" w:space="0"/>
            </w:tcBorders>
            <w:noWrap/>
            <w:vAlign w:val="center"/>
          </w:tcPr>
          <w:p w14:paraId="20CF0BF8">
            <w:pPr>
              <w:ind w:right="-84" w:firstLine="126" w:firstLineChars="60"/>
              <w:rPr>
                <w:rFonts w:ascii="宋体" w:hAnsi="宋体"/>
                <w:snapToGrid w:val="0"/>
                <w:color w:val="000000"/>
                <w:szCs w:val="21"/>
              </w:rPr>
            </w:pPr>
            <w:r>
              <w:rPr>
                <w:rFonts w:hint="eastAsia" w:ascii="宋体" w:hAnsi="宋体"/>
                <w:snapToGrid w:val="0"/>
                <w:color w:val="000000"/>
                <w:szCs w:val="21"/>
              </w:rPr>
              <w:t>压力等级 MPa</w:t>
            </w:r>
          </w:p>
        </w:tc>
        <w:tc>
          <w:tcPr>
            <w:tcW w:w="2009" w:type="dxa"/>
            <w:tcBorders>
              <w:left w:val="single" w:color="auto" w:sz="8" w:space="0"/>
              <w:right w:val="single" w:color="auto" w:sz="12" w:space="0"/>
            </w:tcBorders>
            <w:noWrap/>
            <w:vAlign w:val="center"/>
          </w:tcPr>
          <w:p w14:paraId="64B86BC5">
            <w:pPr>
              <w:jc w:val="center"/>
              <w:rPr>
                <w:rFonts w:ascii="宋体" w:hAnsi="宋体"/>
                <w:snapToGrid w:val="0"/>
                <w:color w:val="000000"/>
                <w:szCs w:val="21"/>
              </w:rPr>
            </w:pPr>
            <w:r>
              <w:rPr>
                <w:rFonts w:hint="eastAsia" w:ascii="宋体" w:hAnsi="宋体"/>
                <w:snapToGrid w:val="0"/>
                <w:color w:val="000000"/>
                <w:szCs w:val="21"/>
              </w:rPr>
              <w:t>6.4 MPa</w:t>
            </w:r>
          </w:p>
        </w:tc>
        <w:tc>
          <w:tcPr>
            <w:tcW w:w="534" w:type="dxa"/>
            <w:vMerge w:val="continue"/>
            <w:tcBorders>
              <w:left w:val="single" w:color="auto" w:sz="12" w:space="0"/>
              <w:right w:val="single" w:color="auto" w:sz="8" w:space="0"/>
            </w:tcBorders>
            <w:noWrap/>
            <w:vAlign w:val="center"/>
          </w:tcPr>
          <w:p w14:paraId="0AA5F265">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2C2E9D3C">
            <w:pPr>
              <w:rPr>
                <w:rFonts w:ascii="宋体" w:hAnsi="宋体"/>
                <w:snapToGrid w:val="0"/>
                <w:color w:val="000000"/>
                <w:szCs w:val="21"/>
              </w:rPr>
            </w:pPr>
          </w:p>
        </w:tc>
        <w:tc>
          <w:tcPr>
            <w:tcW w:w="1289" w:type="dxa"/>
            <w:vMerge w:val="continue"/>
            <w:tcBorders>
              <w:left w:val="single" w:color="auto" w:sz="8" w:space="0"/>
              <w:right w:val="single" w:color="auto" w:sz="4" w:space="0"/>
            </w:tcBorders>
            <w:noWrap/>
            <w:vAlign w:val="center"/>
          </w:tcPr>
          <w:p w14:paraId="06286DE2">
            <w:pPr>
              <w:ind w:right="-84" w:firstLine="126" w:firstLineChars="60"/>
              <w:rPr>
                <w:rFonts w:ascii="宋体" w:hAnsi="宋体"/>
                <w:snapToGrid w:val="0"/>
                <w:color w:val="000000"/>
                <w:szCs w:val="21"/>
              </w:rPr>
            </w:pPr>
          </w:p>
        </w:tc>
        <w:tc>
          <w:tcPr>
            <w:tcW w:w="892" w:type="dxa"/>
            <w:tcBorders>
              <w:left w:val="single" w:color="auto" w:sz="4" w:space="0"/>
              <w:right w:val="single" w:color="auto" w:sz="6" w:space="0"/>
            </w:tcBorders>
            <w:noWrap/>
            <w:vAlign w:val="center"/>
          </w:tcPr>
          <w:p w14:paraId="323FB93E">
            <w:pPr>
              <w:ind w:right="-84" w:firstLine="126" w:firstLineChars="60"/>
              <w:rPr>
                <w:rFonts w:ascii="宋体" w:hAnsi="宋体"/>
                <w:snapToGrid w:val="0"/>
                <w:color w:val="000000"/>
                <w:szCs w:val="21"/>
              </w:rPr>
            </w:pPr>
            <w:r>
              <w:rPr>
                <w:rFonts w:hint="eastAsia" w:ascii="宋体" w:hAnsi="宋体"/>
                <w:snapToGrid w:val="0"/>
                <w:color w:val="000000"/>
                <w:szCs w:val="21"/>
              </w:rPr>
              <w:t>动力</w:t>
            </w:r>
          </w:p>
        </w:tc>
        <w:tc>
          <w:tcPr>
            <w:tcW w:w="1464" w:type="dxa"/>
            <w:tcBorders>
              <w:top w:val="single" w:color="auto" w:sz="6" w:space="0"/>
              <w:left w:val="single" w:color="auto" w:sz="6" w:space="0"/>
              <w:bottom w:val="single" w:color="auto" w:sz="4" w:space="0"/>
              <w:right w:val="single" w:color="auto" w:sz="18" w:space="0"/>
            </w:tcBorders>
            <w:noWrap/>
            <w:vAlign w:val="center"/>
          </w:tcPr>
          <w:p w14:paraId="23182F61">
            <w:pPr>
              <w:jc w:val="center"/>
              <w:rPr>
                <w:rFonts w:ascii="宋体" w:hAnsi="宋体"/>
                <w:snapToGrid w:val="0"/>
                <w:color w:val="000000"/>
                <w:szCs w:val="21"/>
              </w:rPr>
            </w:pPr>
          </w:p>
        </w:tc>
      </w:tr>
      <w:tr w14:paraId="4D12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6986811C">
            <w:pPr>
              <w:rPr>
                <w:rFonts w:ascii="宋体" w:hAnsi="宋体"/>
                <w:snapToGrid w:val="0"/>
                <w:color w:val="000000"/>
                <w:szCs w:val="21"/>
              </w:rPr>
            </w:pPr>
          </w:p>
        </w:tc>
        <w:tc>
          <w:tcPr>
            <w:tcW w:w="852" w:type="dxa"/>
            <w:gridSpan w:val="4"/>
            <w:vMerge w:val="continue"/>
            <w:tcBorders>
              <w:left w:val="single" w:color="auto" w:sz="8" w:space="0"/>
              <w:bottom w:val="single" w:color="auto" w:sz="12" w:space="0"/>
              <w:right w:val="single" w:color="auto" w:sz="4" w:space="0"/>
            </w:tcBorders>
            <w:noWrap/>
            <w:vAlign w:val="center"/>
          </w:tcPr>
          <w:p w14:paraId="1257A5C2">
            <w:pPr>
              <w:ind w:right="-84" w:firstLine="126" w:firstLineChars="60"/>
              <w:rPr>
                <w:rFonts w:ascii="宋体" w:hAnsi="宋体"/>
                <w:snapToGrid w:val="0"/>
                <w:color w:val="000000"/>
                <w:szCs w:val="21"/>
              </w:rPr>
            </w:pPr>
          </w:p>
        </w:tc>
        <w:tc>
          <w:tcPr>
            <w:tcW w:w="1621" w:type="dxa"/>
            <w:tcBorders>
              <w:left w:val="single" w:color="auto" w:sz="4" w:space="0"/>
              <w:bottom w:val="single" w:color="auto" w:sz="12" w:space="0"/>
              <w:right w:val="single" w:color="auto" w:sz="8" w:space="0"/>
            </w:tcBorders>
            <w:noWrap/>
            <w:vAlign w:val="center"/>
          </w:tcPr>
          <w:p w14:paraId="1DE77F9F">
            <w:pPr>
              <w:ind w:right="-84" w:firstLine="126" w:firstLineChars="60"/>
              <w:rPr>
                <w:rFonts w:ascii="宋体" w:hAnsi="宋体"/>
                <w:snapToGrid w:val="0"/>
                <w:color w:val="000000"/>
                <w:szCs w:val="21"/>
              </w:rPr>
            </w:pPr>
            <w:r>
              <w:rPr>
                <w:rFonts w:hint="eastAsia" w:ascii="宋体" w:hAnsi="宋体"/>
                <w:snapToGrid w:val="0"/>
                <w:color w:val="000000"/>
                <w:szCs w:val="21"/>
              </w:rPr>
              <w:t>尺寸</w:t>
            </w:r>
            <w:r>
              <w:rPr>
                <w:rFonts w:ascii="宋体" w:hAnsi="宋体"/>
                <w:snapToGrid w:val="0"/>
                <w:color w:val="000000"/>
                <w:szCs w:val="21"/>
              </w:rPr>
              <w:t xml:space="preserve"> mm</w:t>
            </w:r>
          </w:p>
        </w:tc>
        <w:tc>
          <w:tcPr>
            <w:tcW w:w="2009" w:type="dxa"/>
            <w:tcBorders>
              <w:left w:val="single" w:color="auto" w:sz="8" w:space="0"/>
              <w:right w:val="single" w:color="auto" w:sz="12" w:space="0"/>
            </w:tcBorders>
            <w:noWrap/>
            <w:vAlign w:val="center"/>
          </w:tcPr>
          <w:p w14:paraId="55BE5BA5">
            <w:pPr>
              <w:jc w:val="center"/>
              <w:rPr>
                <w:rFonts w:ascii="宋体" w:hAnsi="宋体"/>
                <w:snapToGrid w:val="0"/>
                <w:color w:val="000000"/>
                <w:szCs w:val="21"/>
              </w:rPr>
            </w:pPr>
            <w:r>
              <w:rPr>
                <w:rFonts w:hint="eastAsia" w:ascii="宋体" w:hAnsi="宋体"/>
                <w:snapToGrid w:val="0"/>
                <w:color w:val="000000"/>
                <w:szCs w:val="21"/>
              </w:rPr>
              <w:t>DN100</w:t>
            </w:r>
          </w:p>
        </w:tc>
        <w:tc>
          <w:tcPr>
            <w:tcW w:w="534" w:type="dxa"/>
            <w:vMerge w:val="continue"/>
            <w:tcBorders>
              <w:left w:val="single" w:color="auto" w:sz="12" w:space="0"/>
              <w:right w:val="single" w:color="auto" w:sz="8" w:space="0"/>
            </w:tcBorders>
            <w:noWrap/>
            <w:vAlign w:val="center"/>
          </w:tcPr>
          <w:p w14:paraId="0E150167">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2851E017">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0A947A75">
            <w:pPr>
              <w:ind w:right="-84" w:firstLine="102" w:firstLineChars="60"/>
              <w:rPr>
                <w:rFonts w:ascii="宋体" w:hAnsi="宋体"/>
                <w:snapToGrid w:val="0"/>
                <w:color w:val="000000"/>
                <w:szCs w:val="21"/>
              </w:rPr>
            </w:pPr>
            <w:r>
              <w:rPr>
                <w:rFonts w:hint="eastAsia" w:ascii="宋体" w:hAnsi="宋体"/>
                <w:snapToGrid w:val="0"/>
                <w:color w:val="000000"/>
                <w:spacing w:val="-20"/>
                <w:szCs w:val="21"/>
              </w:rPr>
              <w:t>现场阀位指示(全开/全关）</w:t>
            </w:r>
          </w:p>
        </w:tc>
        <w:tc>
          <w:tcPr>
            <w:tcW w:w="1464" w:type="dxa"/>
            <w:tcBorders>
              <w:top w:val="single" w:color="auto" w:sz="4" w:space="0"/>
              <w:left w:val="single" w:color="auto" w:sz="6" w:space="0"/>
              <w:bottom w:val="single" w:color="auto" w:sz="6" w:space="0"/>
              <w:right w:val="single" w:color="auto" w:sz="18" w:space="0"/>
            </w:tcBorders>
            <w:noWrap/>
            <w:vAlign w:val="center"/>
          </w:tcPr>
          <w:p w14:paraId="46C741F0">
            <w:pPr>
              <w:jc w:val="center"/>
              <w:rPr>
                <w:rFonts w:ascii="宋体" w:hAnsi="宋体"/>
                <w:snapToGrid w:val="0"/>
                <w:color w:val="000000"/>
                <w:szCs w:val="21"/>
              </w:rPr>
            </w:pPr>
          </w:p>
        </w:tc>
      </w:tr>
      <w:tr w14:paraId="0729A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restart"/>
            <w:tcBorders>
              <w:top w:val="single" w:color="auto" w:sz="12" w:space="0"/>
              <w:left w:val="single" w:color="auto" w:sz="18" w:space="0"/>
              <w:right w:val="single" w:color="auto" w:sz="8" w:space="0"/>
            </w:tcBorders>
            <w:noWrap/>
            <w:vAlign w:val="center"/>
          </w:tcPr>
          <w:p w14:paraId="5A3F775E">
            <w:pPr>
              <w:jc w:val="center"/>
              <w:rPr>
                <w:rFonts w:ascii="宋体" w:hAnsi="宋体"/>
                <w:snapToGrid w:val="0"/>
                <w:color w:val="000000"/>
                <w:szCs w:val="21"/>
              </w:rPr>
            </w:pPr>
            <w:r>
              <w:rPr>
                <w:rFonts w:hint="eastAsia" w:ascii="宋体" w:hAnsi="宋体"/>
                <w:snapToGrid w:val="0"/>
                <w:color w:val="000000"/>
                <w:szCs w:val="21"/>
              </w:rPr>
              <w:t>阀</w:t>
            </w:r>
          </w:p>
          <w:p w14:paraId="07A3B132">
            <w:pPr>
              <w:jc w:val="center"/>
              <w:rPr>
                <w:rFonts w:ascii="宋体" w:hAnsi="宋体"/>
                <w:snapToGrid w:val="0"/>
                <w:color w:val="000000"/>
                <w:szCs w:val="21"/>
              </w:rPr>
            </w:pPr>
            <w:r>
              <w:rPr>
                <w:rFonts w:hint="eastAsia" w:ascii="宋体" w:hAnsi="宋体"/>
                <w:snapToGrid w:val="0"/>
                <w:color w:val="000000"/>
                <w:szCs w:val="21"/>
              </w:rPr>
              <w:t>门</w:t>
            </w:r>
          </w:p>
          <w:p w14:paraId="0231EBCD">
            <w:pPr>
              <w:jc w:val="center"/>
              <w:rPr>
                <w:rFonts w:ascii="宋体" w:hAnsi="宋体"/>
                <w:snapToGrid w:val="0"/>
                <w:color w:val="000000"/>
                <w:szCs w:val="21"/>
              </w:rPr>
            </w:pPr>
            <w:r>
              <w:rPr>
                <w:rFonts w:hint="eastAsia" w:ascii="宋体" w:hAnsi="宋体"/>
                <w:snapToGrid w:val="0"/>
                <w:color w:val="000000"/>
                <w:szCs w:val="21"/>
              </w:rPr>
              <w:t>操</w:t>
            </w:r>
          </w:p>
          <w:p w14:paraId="5C9337EA">
            <w:pPr>
              <w:jc w:val="center"/>
              <w:rPr>
                <w:rFonts w:ascii="宋体" w:hAnsi="宋体"/>
                <w:snapToGrid w:val="0"/>
                <w:color w:val="000000"/>
                <w:szCs w:val="21"/>
              </w:rPr>
            </w:pPr>
            <w:r>
              <w:rPr>
                <w:rFonts w:hint="eastAsia" w:ascii="宋体" w:hAnsi="宋体"/>
                <w:snapToGrid w:val="0"/>
                <w:color w:val="000000"/>
                <w:szCs w:val="21"/>
              </w:rPr>
              <w:t>作</w:t>
            </w:r>
          </w:p>
          <w:p w14:paraId="55CFDE29">
            <w:pPr>
              <w:jc w:val="center"/>
              <w:rPr>
                <w:rFonts w:ascii="宋体" w:hAnsi="宋体"/>
                <w:snapToGrid w:val="0"/>
                <w:color w:val="000000"/>
                <w:szCs w:val="21"/>
              </w:rPr>
            </w:pPr>
          </w:p>
        </w:tc>
        <w:tc>
          <w:tcPr>
            <w:tcW w:w="2473" w:type="dxa"/>
            <w:gridSpan w:val="5"/>
            <w:tcBorders>
              <w:top w:val="single" w:color="auto" w:sz="12" w:space="0"/>
              <w:left w:val="single" w:color="auto" w:sz="8" w:space="0"/>
              <w:right w:val="single" w:color="auto" w:sz="8" w:space="0"/>
            </w:tcBorders>
            <w:noWrap/>
            <w:vAlign w:val="center"/>
          </w:tcPr>
          <w:p w14:paraId="24D2195E">
            <w:pPr>
              <w:ind w:right="-84" w:firstLine="126" w:firstLineChars="60"/>
              <w:rPr>
                <w:rFonts w:ascii="宋体" w:hAnsi="宋体"/>
                <w:snapToGrid w:val="0"/>
                <w:color w:val="000000"/>
                <w:szCs w:val="21"/>
              </w:rPr>
            </w:pPr>
            <w:r>
              <w:rPr>
                <w:rFonts w:hint="eastAsia" w:ascii="宋体" w:hAnsi="宋体"/>
                <w:snapToGrid w:val="0"/>
                <w:color w:val="000000"/>
                <w:szCs w:val="21"/>
              </w:rPr>
              <w:t>操作方式</w:t>
            </w:r>
          </w:p>
        </w:tc>
        <w:tc>
          <w:tcPr>
            <w:tcW w:w="2009" w:type="dxa"/>
            <w:tcBorders>
              <w:top w:val="single" w:color="auto" w:sz="12" w:space="0"/>
              <w:left w:val="single" w:color="auto" w:sz="8" w:space="0"/>
              <w:right w:val="single" w:color="auto" w:sz="12" w:space="0"/>
            </w:tcBorders>
            <w:noWrap/>
            <w:vAlign w:val="center"/>
          </w:tcPr>
          <w:p w14:paraId="50F89C4F">
            <w:pPr>
              <w:jc w:val="center"/>
              <w:rPr>
                <w:rFonts w:ascii="宋体" w:hAnsi="宋体"/>
                <w:snapToGrid w:val="0"/>
                <w:color w:val="000000"/>
                <w:szCs w:val="21"/>
              </w:rPr>
            </w:pPr>
            <w:r>
              <w:rPr>
                <w:rFonts w:hint="eastAsia" w:ascii="宋体" w:hAnsi="宋体"/>
                <w:snapToGrid w:val="0"/>
                <w:color w:val="000000"/>
                <w:szCs w:val="21"/>
              </w:rPr>
              <w:t>电动</w:t>
            </w:r>
          </w:p>
        </w:tc>
        <w:tc>
          <w:tcPr>
            <w:tcW w:w="534" w:type="dxa"/>
            <w:vMerge w:val="continue"/>
            <w:tcBorders>
              <w:left w:val="single" w:color="auto" w:sz="12" w:space="0"/>
              <w:right w:val="single" w:color="auto" w:sz="8" w:space="0"/>
            </w:tcBorders>
            <w:noWrap/>
            <w:vAlign w:val="center"/>
          </w:tcPr>
          <w:p w14:paraId="76437F3F">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0AECF7CB">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3232BCB3">
            <w:pPr>
              <w:ind w:right="-84"/>
              <w:rPr>
                <w:rFonts w:ascii="宋体" w:hAnsi="宋体"/>
                <w:snapToGrid w:val="0"/>
                <w:color w:val="000000"/>
                <w:szCs w:val="21"/>
              </w:rPr>
            </w:pPr>
            <w:r>
              <w:rPr>
                <w:rFonts w:hint="eastAsia" w:ascii="宋体" w:hAnsi="宋体"/>
                <w:snapToGrid w:val="0"/>
                <w:color w:val="000000"/>
                <w:szCs w:val="21"/>
              </w:rPr>
              <w:t>自动识别相序及缺相保护</w:t>
            </w:r>
          </w:p>
        </w:tc>
        <w:tc>
          <w:tcPr>
            <w:tcW w:w="1464" w:type="dxa"/>
            <w:tcBorders>
              <w:top w:val="single" w:color="auto" w:sz="6" w:space="0"/>
              <w:left w:val="single" w:color="auto" w:sz="6" w:space="0"/>
              <w:bottom w:val="single" w:color="auto" w:sz="6" w:space="0"/>
              <w:right w:val="single" w:color="auto" w:sz="18" w:space="0"/>
            </w:tcBorders>
            <w:noWrap/>
            <w:vAlign w:val="center"/>
          </w:tcPr>
          <w:p w14:paraId="33091DBB">
            <w:pPr>
              <w:jc w:val="center"/>
              <w:rPr>
                <w:rFonts w:ascii="宋体" w:hAnsi="宋体"/>
                <w:snapToGrid w:val="0"/>
                <w:color w:val="000000"/>
                <w:szCs w:val="21"/>
              </w:rPr>
            </w:pPr>
          </w:p>
        </w:tc>
      </w:tr>
      <w:tr w14:paraId="34F4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5706C147">
            <w:pPr>
              <w:jc w:val="center"/>
              <w:rPr>
                <w:rFonts w:ascii="宋体" w:hAnsi="宋体"/>
                <w:snapToGrid w:val="0"/>
                <w:color w:val="000000"/>
                <w:szCs w:val="21"/>
              </w:rPr>
            </w:pPr>
          </w:p>
        </w:tc>
        <w:tc>
          <w:tcPr>
            <w:tcW w:w="2473" w:type="dxa"/>
            <w:gridSpan w:val="5"/>
            <w:tcBorders>
              <w:left w:val="single" w:color="auto" w:sz="8" w:space="0"/>
              <w:right w:val="single" w:color="auto" w:sz="8" w:space="0"/>
            </w:tcBorders>
            <w:noWrap/>
            <w:vAlign w:val="center"/>
          </w:tcPr>
          <w:p w14:paraId="27080BD9">
            <w:pPr>
              <w:ind w:right="-84" w:firstLine="126" w:firstLineChars="60"/>
              <w:rPr>
                <w:rFonts w:ascii="宋体" w:hAnsi="宋体"/>
                <w:snapToGrid w:val="0"/>
                <w:color w:val="000000"/>
                <w:szCs w:val="21"/>
              </w:rPr>
            </w:pPr>
            <w:r>
              <w:rPr>
                <w:rFonts w:hint="eastAsia" w:ascii="宋体" w:hAnsi="宋体"/>
                <w:snapToGrid w:val="0"/>
                <w:color w:val="000000"/>
                <w:szCs w:val="21"/>
              </w:rPr>
              <w:t>加长操作装置</w:t>
            </w:r>
          </w:p>
        </w:tc>
        <w:tc>
          <w:tcPr>
            <w:tcW w:w="2009" w:type="dxa"/>
            <w:tcBorders>
              <w:left w:val="single" w:color="auto" w:sz="8" w:space="0"/>
              <w:right w:val="single" w:color="auto" w:sz="12" w:space="0"/>
            </w:tcBorders>
            <w:noWrap/>
            <w:vAlign w:val="center"/>
          </w:tcPr>
          <w:p w14:paraId="0BF23AFB">
            <w:pPr>
              <w:jc w:val="center"/>
              <w:rPr>
                <w:rFonts w:ascii="宋体" w:hAnsi="宋体"/>
                <w:snapToGrid w:val="0"/>
                <w:color w:val="000000"/>
                <w:szCs w:val="21"/>
              </w:rPr>
            </w:pPr>
            <w:r>
              <w:rPr>
                <w:rFonts w:hint="eastAsia" w:ascii="宋体" w:hAnsi="宋体"/>
                <w:snapToGrid w:val="0"/>
                <w:color w:val="000000"/>
                <w:szCs w:val="21"/>
              </w:rPr>
              <w:t>无</w:t>
            </w:r>
          </w:p>
        </w:tc>
        <w:tc>
          <w:tcPr>
            <w:tcW w:w="534" w:type="dxa"/>
            <w:vMerge w:val="continue"/>
            <w:tcBorders>
              <w:left w:val="single" w:color="auto" w:sz="12" w:space="0"/>
              <w:right w:val="single" w:color="auto" w:sz="8" w:space="0"/>
            </w:tcBorders>
            <w:noWrap/>
            <w:vAlign w:val="center"/>
          </w:tcPr>
          <w:p w14:paraId="77D6A6C2">
            <w:pPr>
              <w:rPr>
                <w:rFonts w:ascii="宋体" w:hAnsi="宋体"/>
                <w:snapToGrid w:val="0"/>
                <w:color w:val="000000"/>
                <w:szCs w:val="21"/>
              </w:rPr>
            </w:pPr>
          </w:p>
        </w:tc>
        <w:tc>
          <w:tcPr>
            <w:tcW w:w="553" w:type="dxa"/>
            <w:gridSpan w:val="2"/>
            <w:vMerge w:val="continue"/>
            <w:tcBorders>
              <w:top w:val="nil"/>
              <w:left w:val="single" w:color="auto" w:sz="8" w:space="0"/>
              <w:bottom w:val="nil"/>
              <w:right w:val="single" w:color="auto" w:sz="8" w:space="0"/>
            </w:tcBorders>
            <w:noWrap/>
            <w:vAlign w:val="center"/>
          </w:tcPr>
          <w:p w14:paraId="1A358380">
            <w:pPr>
              <w:rPr>
                <w:rFonts w:ascii="宋体" w:hAnsi="宋体"/>
                <w:snapToGrid w:val="0"/>
                <w:color w:val="000000"/>
                <w:szCs w:val="21"/>
              </w:rPr>
            </w:pPr>
          </w:p>
        </w:tc>
        <w:tc>
          <w:tcPr>
            <w:tcW w:w="2181" w:type="dxa"/>
            <w:gridSpan w:val="2"/>
            <w:tcBorders>
              <w:left w:val="single" w:color="auto" w:sz="8" w:space="0"/>
              <w:right w:val="single" w:color="auto" w:sz="6" w:space="0"/>
            </w:tcBorders>
            <w:noWrap/>
            <w:vAlign w:val="center"/>
          </w:tcPr>
          <w:p w14:paraId="7E627622">
            <w:pPr>
              <w:ind w:right="-84" w:firstLine="126" w:firstLineChars="60"/>
              <w:rPr>
                <w:rFonts w:ascii="宋体" w:hAnsi="宋体"/>
                <w:snapToGrid w:val="0"/>
                <w:color w:val="000000"/>
                <w:szCs w:val="21"/>
              </w:rPr>
            </w:pPr>
            <w:r>
              <w:rPr>
                <w:rFonts w:hint="eastAsia" w:ascii="宋体" w:hAnsi="宋体"/>
                <w:snapToGrid w:val="0"/>
                <w:color w:val="000000"/>
                <w:szCs w:val="21"/>
              </w:rPr>
              <w:t>过扭矩开关</w:t>
            </w:r>
          </w:p>
        </w:tc>
        <w:tc>
          <w:tcPr>
            <w:tcW w:w="1464" w:type="dxa"/>
            <w:tcBorders>
              <w:top w:val="single" w:color="auto" w:sz="6" w:space="0"/>
              <w:left w:val="single" w:color="auto" w:sz="6" w:space="0"/>
              <w:bottom w:val="single" w:color="auto" w:sz="6" w:space="0"/>
              <w:right w:val="single" w:color="auto" w:sz="18" w:space="0"/>
            </w:tcBorders>
            <w:noWrap/>
            <w:vAlign w:val="center"/>
          </w:tcPr>
          <w:p w14:paraId="7D53E226">
            <w:pPr>
              <w:jc w:val="center"/>
              <w:rPr>
                <w:rFonts w:ascii="宋体" w:hAnsi="宋体"/>
                <w:snapToGrid w:val="0"/>
                <w:color w:val="000000"/>
                <w:szCs w:val="21"/>
              </w:rPr>
            </w:pPr>
          </w:p>
        </w:tc>
      </w:tr>
      <w:tr w14:paraId="7CE3E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0" w:hRule="atLeast"/>
        </w:trPr>
        <w:tc>
          <w:tcPr>
            <w:tcW w:w="307" w:type="dxa"/>
            <w:vMerge w:val="continue"/>
            <w:tcBorders>
              <w:left w:val="single" w:color="auto" w:sz="18" w:space="0"/>
              <w:right w:val="single" w:color="auto" w:sz="8" w:space="0"/>
            </w:tcBorders>
            <w:noWrap/>
            <w:vAlign w:val="center"/>
          </w:tcPr>
          <w:p w14:paraId="359EA441">
            <w:pPr>
              <w:jc w:val="center"/>
              <w:rPr>
                <w:rFonts w:ascii="宋体" w:hAnsi="宋体"/>
                <w:snapToGrid w:val="0"/>
                <w:color w:val="000000"/>
                <w:szCs w:val="21"/>
              </w:rPr>
            </w:pPr>
          </w:p>
        </w:tc>
        <w:tc>
          <w:tcPr>
            <w:tcW w:w="2473" w:type="dxa"/>
            <w:gridSpan w:val="5"/>
            <w:tcBorders>
              <w:left w:val="single" w:color="auto" w:sz="8" w:space="0"/>
              <w:bottom w:val="single" w:color="auto" w:sz="4" w:space="0"/>
              <w:right w:val="single" w:color="auto" w:sz="8" w:space="0"/>
            </w:tcBorders>
            <w:noWrap/>
            <w:vAlign w:val="center"/>
          </w:tcPr>
          <w:p w14:paraId="38A55BBA">
            <w:pPr>
              <w:ind w:right="-84" w:firstLine="126" w:firstLineChars="60"/>
              <w:rPr>
                <w:rFonts w:ascii="宋体" w:hAnsi="宋体"/>
                <w:snapToGrid w:val="0"/>
                <w:color w:val="000000"/>
                <w:szCs w:val="21"/>
              </w:rPr>
            </w:pPr>
            <w:r>
              <w:rPr>
                <w:rFonts w:hint="eastAsia" w:ascii="宋体" w:hAnsi="宋体"/>
                <w:snapToGrid w:val="0"/>
                <w:color w:val="000000"/>
                <w:szCs w:val="21"/>
              </w:rPr>
              <w:t>扳手</w:t>
            </w:r>
          </w:p>
        </w:tc>
        <w:tc>
          <w:tcPr>
            <w:tcW w:w="2009" w:type="dxa"/>
            <w:tcBorders>
              <w:left w:val="single" w:color="auto" w:sz="8" w:space="0"/>
              <w:bottom w:val="single" w:color="auto" w:sz="4" w:space="0"/>
              <w:right w:val="single" w:color="auto" w:sz="12" w:space="0"/>
            </w:tcBorders>
            <w:noWrap/>
            <w:vAlign w:val="center"/>
          </w:tcPr>
          <w:p w14:paraId="7BCFC5AF">
            <w:pPr>
              <w:jc w:val="center"/>
              <w:rPr>
                <w:rFonts w:ascii="宋体" w:hAnsi="宋体"/>
                <w:snapToGrid w:val="0"/>
                <w:color w:val="000000"/>
                <w:szCs w:val="21"/>
              </w:rPr>
            </w:pPr>
            <w:r>
              <w:rPr>
                <w:rFonts w:hint="eastAsia" w:ascii="宋体" w:hAnsi="宋体"/>
                <w:snapToGrid w:val="0"/>
                <w:color w:val="000000"/>
                <w:szCs w:val="21"/>
              </w:rPr>
              <w:t>有</w:t>
            </w:r>
          </w:p>
        </w:tc>
        <w:tc>
          <w:tcPr>
            <w:tcW w:w="534" w:type="dxa"/>
            <w:vMerge w:val="continue"/>
            <w:tcBorders>
              <w:left w:val="single" w:color="auto" w:sz="12" w:space="0"/>
              <w:bottom w:val="single" w:color="auto" w:sz="4" w:space="0"/>
              <w:right w:val="single" w:color="auto" w:sz="8" w:space="0"/>
            </w:tcBorders>
            <w:noWrap/>
            <w:vAlign w:val="center"/>
          </w:tcPr>
          <w:p w14:paraId="289DBB7D">
            <w:pPr>
              <w:rPr>
                <w:rFonts w:ascii="宋体" w:hAnsi="宋体"/>
                <w:snapToGrid w:val="0"/>
                <w:color w:val="000000"/>
                <w:szCs w:val="21"/>
              </w:rPr>
            </w:pPr>
          </w:p>
        </w:tc>
        <w:tc>
          <w:tcPr>
            <w:tcW w:w="553" w:type="dxa"/>
            <w:gridSpan w:val="2"/>
            <w:vMerge w:val="continue"/>
            <w:tcBorders>
              <w:top w:val="nil"/>
              <w:left w:val="single" w:color="auto" w:sz="8" w:space="0"/>
              <w:bottom w:val="single" w:color="auto" w:sz="4" w:space="0"/>
              <w:right w:val="single" w:color="auto" w:sz="8" w:space="0"/>
            </w:tcBorders>
            <w:noWrap/>
            <w:vAlign w:val="center"/>
          </w:tcPr>
          <w:p w14:paraId="55E83272">
            <w:pPr>
              <w:rPr>
                <w:rFonts w:ascii="宋体" w:hAnsi="宋体"/>
                <w:snapToGrid w:val="0"/>
                <w:color w:val="000000"/>
                <w:szCs w:val="21"/>
              </w:rPr>
            </w:pPr>
          </w:p>
        </w:tc>
        <w:tc>
          <w:tcPr>
            <w:tcW w:w="2181" w:type="dxa"/>
            <w:gridSpan w:val="2"/>
            <w:tcBorders>
              <w:left w:val="single" w:color="auto" w:sz="8" w:space="0"/>
              <w:bottom w:val="single" w:color="auto" w:sz="4" w:space="0"/>
              <w:right w:val="single" w:color="auto" w:sz="6" w:space="0"/>
            </w:tcBorders>
            <w:noWrap/>
            <w:vAlign w:val="center"/>
          </w:tcPr>
          <w:p w14:paraId="3E8CA8E5">
            <w:pPr>
              <w:ind w:right="-84" w:firstLine="126" w:firstLineChars="60"/>
              <w:rPr>
                <w:rFonts w:ascii="宋体" w:hAnsi="宋体"/>
                <w:snapToGrid w:val="0"/>
                <w:color w:val="000000"/>
                <w:szCs w:val="21"/>
              </w:rPr>
            </w:pPr>
            <w:r>
              <w:rPr>
                <w:rFonts w:hint="eastAsia" w:ascii="宋体" w:hAnsi="宋体"/>
                <w:snapToGrid w:val="0"/>
                <w:color w:val="000000"/>
                <w:szCs w:val="21"/>
              </w:rPr>
              <w:t>手轮</w:t>
            </w:r>
          </w:p>
        </w:tc>
        <w:tc>
          <w:tcPr>
            <w:tcW w:w="1464" w:type="dxa"/>
            <w:tcBorders>
              <w:top w:val="single" w:color="auto" w:sz="6" w:space="0"/>
              <w:left w:val="single" w:color="auto" w:sz="6" w:space="0"/>
              <w:bottom w:val="single" w:color="auto" w:sz="6" w:space="0"/>
              <w:right w:val="single" w:color="auto" w:sz="18" w:space="0"/>
            </w:tcBorders>
            <w:noWrap/>
            <w:vAlign w:val="center"/>
          </w:tcPr>
          <w:p w14:paraId="23BFF46B">
            <w:pPr>
              <w:jc w:val="center"/>
              <w:rPr>
                <w:rFonts w:ascii="宋体" w:hAnsi="宋体"/>
                <w:snapToGrid w:val="0"/>
                <w:color w:val="000000"/>
                <w:szCs w:val="21"/>
              </w:rPr>
            </w:pPr>
          </w:p>
        </w:tc>
      </w:tr>
      <w:tr w14:paraId="5A2D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right w:val="single" w:color="auto" w:sz="8" w:space="0"/>
            </w:tcBorders>
            <w:noWrap/>
            <w:vAlign w:val="center"/>
          </w:tcPr>
          <w:p w14:paraId="5EE580CB">
            <w:pPr>
              <w:jc w:val="center"/>
              <w:rPr>
                <w:rFonts w:ascii="宋体" w:hAnsi="宋体"/>
                <w:snapToGrid w:val="0"/>
                <w:color w:val="000000"/>
                <w:szCs w:val="21"/>
              </w:rPr>
            </w:pPr>
          </w:p>
        </w:tc>
        <w:tc>
          <w:tcPr>
            <w:tcW w:w="2473" w:type="dxa"/>
            <w:gridSpan w:val="5"/>
            <w:tcBorders>
              <w:top w:val="single" w:color="auto" w:sz="4" w:space="0"/>
              <w:left w:val="single" w:color="auto" w:sz="8" w:space="0"/>
              <w:bottom w:val="single" w:color="auto" w:sz="4" w:space="0"/>
              <w:right w:val="single" w:color="auto" w:sz="8" w:space="0"/>
            </w:tcBorders>
            <w:noWrap/>
            <w:vAlign w:val="center"/>
          </w:tcPr>
          <w:p w14:paraId="4DF1AD61">
            <w:pPr>
              <w:ind w:right="-84" w:firstLine="126" w:firstLineChars="60"/>
              <w:rPr>
                <w:rFonts w:ascii="宋体" w:hAnsi="宋体"/>
                <w:snapToGrid w:val="0"/>
                <w:color w:val="000000"/>
                <w:szCs w:val="21"/>
              </w:rPr>
            </w:pPr>
            <w:r>
              <w:rPr>
                <w:rFonts w:hint="eastAsia" w:ascii="宋体" w:hAnsi="宋体"/>
                <w:snapToGrid w:val="0"/>
                <w:color w:val="000000"/>
                <w:szCs w:val="21"/>
              </w:rPr>
              <w:t>加锁装置</w:t>
            </w:r>
          </w:p>
        </w:tc>
        <w:tc>
          <w:tcPr>
            <w:tcW w:w="2009" w:type="dxa"/>
            <w:tcBorders>
              <w:top w:val="single" w:color="auto" w:sz="4" w:space="0"/>
              <w:left w:val="single" w:color="auto" w:sz="8" w:space="0"/>
              <w:bottom w:val="single" w:color="auto" w:sz="4" w:space="0"/>
              <w:right w:val="single" w:color="auto" w:sz="12" w:space="0"/>
            </w:tcBorders>
            <w:noWrap/>
            <w:vAlign w:val="center"/>
          </w:tcPr>
          <w:p w14:paraId="340535BA">
            <w:pPr>
              <w:jc w:val="center"/>
              <w:rPr>
                <w:rFonts w:ascii="宋体" w:hAnsi="宋体"/>
                <w:snapToGrid w:val="0"/>
                <w:color w:val="000000"/>
                <w:szCs w:val="21"/>
              </w:rPr>
            </w:pPr>
            <w:r>
              <w:rPr>
                <w:rFonts w:hint="eastAsia" w:ascii="宋体" w:hAnsi="宋体"/>
                <w:snapToGrid w:val="0"/>
                <w:color w:val="000000"/>
                <w:szCs w:val="21"/>
              </w:rPr>
              <w:t>无</w:t>
            </w:r>
          </w:p>
        </w:tc>
        <w:tc>
          <w:tcPr>
            <w:tcW w:w="534" w:type="dxa"/>
            <w:vMerge w:val="continue"/>
            <w:tcBorders>
              <w:left w:val="single" w:color="auto" w:sz="12" w:space="0"/>
              <w:right w:val="single" w:color="auto" w:sz="8" w:space="0"/>
            </w:tcBorders>
            <w:noWrap/>
            <w:vAlign w:val="center"/>
          </w:tcPr>
          <w:p w14:paraId="69C02E2E">
            <w:pPr>
              <w:rPr>
                <w:rFonts w:ascii="宋体" w:hAnsi="宋体"/>
                <w:snapToGrid w:val="0"/>
                <w:color w:val="000000"/>
                <w:szCs w:val="21"/>
              </w:rPr>
            </w:pPr>
          </w:p>
        </w:tc>
        <w:tc>
          <w:tcPr>
            <w:tcW w:w="553" w:type="dxa"/>
            <w:gridSpan w:val="2"/>
            <w:vMerge w:val="restart"/>
            <w:tcBorders>
              <w:top w:val="single" w:color="auto" w:sz="4" w:space="0"/>
              <w:left w:val="single" w:color="auto" w:sz="8" w:space="0"/>
              <w:right w:val="single" w:color="auto" w:sz="8" w:space="0"/>
            </w:tcBorders>
            <w:noWrap/>
            <w:vAlign w:val="center"/>
          </w:tcPr>
          <w:p w14:paraId="7EC46E8C">
            <w:pPr>
              <w:ind w:right="-84"/>
              <w:jc w:val="center"/>
              <w:rPr>
                <w:rFonts w:ascii="宋体" w:hAnsi="宋体"/>
                <w:snapToGrid w:val="0"/>
                <w:color w:val="000000"/>
                <w:szCs w:val="21"/>
              </w:rPr>
            </w:pPr>
            <w:r>
              <w:rPr>
                <w:rFonts w:hint="eastAsia" w:ascii="宋体" w:hAnsi="宋体"/>
                <w:snapToGrid w:val="0"/>
                <w:color w:val="000000"/>
                <w:szCs w:val="21"/>
              </w:rPr>
              <w:t>其它要求</w:t>
            </w:r>
          </w:p>
        </w:tc>
        <w:tc>
          <w:tcPr>
            <w:tcW w:w="2181" w:type="dxa"/>
            <w:gridSpan w:val="2"/>
            <w:tcBorders>
              <w:top w:val="single" w:color="auto" w:sz="4" w:space="0"/>
              <w:left w:val="single" w:color="auto" w:sz="8" w:space="0"/>
              <w:right w:val="single" w:color="auto" w:sz="6" w:space="0"/>
            </w:tcBorders>
            <w:noWrap/>
            <w:vAlign w:val="center"/>
          </w:tcPr>
          <w:p w14:paraId="1CCBD06A">
            <w:pPr>
              <w:ind w:right="-84" w:firstLine="126" w:firstLineChars="60"/>
              <w:rPr>
                <w:rFonts w:ascii="宋体" w:hAnsi="宋体"/>
                <w:snapToGrid w:val="0"/>
                <w:color w:val="000000"/>
                <w:szCs w:val="21"/>
              </w:rPr>
            </w:pPr>
            <w:r>
              <w:rPr>
                <w:rFonts w:hint="eastAsia" w:ascii="宋体" w:hAnsi="宋体"/>
                <w:snapToGrid w:val="0"/>
                <w:color w:val="000000"/>
                <w:szCs w:val="21"/>
              </w:rPr>
              <w:t>产地</w:t>
            </w:r>
          </w:p>
        </w:tc>
        <w:tc>
          <w:tcPr>
            <w:tcW w:w="1464" w:type="dxa"/>
            <w:tcBorders>
              <w:top w:val="single" w:color="auto" w:sz="6" w:space="0"/>
              <w:left w:val="single" w:color="auto" w:sz="6" w:space="0"/>
              <w:bottom w:val="single" w:color="auto" w:sz="6" w:space="0"/>
              <w:right w:val="single" w:color="auto" w:sz="18" w:space="0"/>
            </w:tcBorders>
            <w:noWrap/>
            <w:vAlign w:val="center"/>
          </w:tcPr>
          <w:p w14:paraId="5A9F51B3">
            <w:pPr>
              <w:jc w:val="center"/>
              <w:rPr>
                <w:rFonts w:ascii="宋体" w:hAnsi="宋体"/>
                <w:snapToGrid w:val="0"/>
                <w:color w:val="000000"/>
                <w:szCs w:val="21"/>
              </w:rPr>
            </w:pPr>
          </w:p>
        </w:tc>
      </w:tr>
      <w:tr w14:paraId="5778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0" w:hRule="atLeast"/>
        </w:trPr>
        <w:tc>
          <w:tcPr>
            <w:tcW w:w="307" w:type="dxa"/>
            <w:vMerge w:val="continue"/>
            <w:tcBorders>
              <w:left w:val="single" w:color="auto" w:sz="18" w:space="0"/>
              <w:bottom w:val="single" w:color="auto" w:sz="12" w:space="0"/>
              <w:right w:val="single" w:color="auto" w:sz="8" w:space="0"/>
            </w:tcBorders>
            <w:noWrap/>
            <w:vAlign w:val="center"/>
          </w:tcPr>
          <w:p w14:paraId="37F0A6AD">
            <w:pPr>
              <w:jc w:val="center"/>
              <w:rPr>
                <w:rFonts w:ascii="宋体" w:hAnsi="宋体"/>
                <w:snapToGrid w:val="0"/>
                <w:color w:val="000000"/>
                <w:szCs w:val="21"/>
              </w:rPr>
            </w:pPr>
          </w:p>
        </w:tc>
        <w:tc>
          <w:tcPr>
            <w:tcW w:w="2473" w:type="dxa"/>
            <w:gridSpan w:val="5"/>
            <w:tcBorders>
              <w:top w:val="single" w:color="auto" w:sz="4" w:space="0"/>
              <w:left w:val="single" w:color="auto" w:sz="8" w:space="0"/>
              <w:right w:val="single" w:color="auto" w:sz="8" w:space="0"/>
            </w:tcBorders>
            <w:noWrap/>
            <w:vAlign w:val="center"/>
          </w:tcPr>
          <w:p w14:paraId="78EB425D">
            <w:pPr>
              <w:ind w:right="-84" w:firstLine="126" w:firstLineChars="60"/>
              <w:rPr>
                <w:rFonts w:ascii="宋体" w:hAnsi="宋体"/>
                <w:snapToGrid w:val="0"/>
                <w:color w:val="000000"/>
                <w:szCs w:val="21"/>
              </w:rPr>
            </w:pPr>
            <w:r>
              <w:rPr>
                <w:rFonts w:hint="eastAsia" w:ascii="宋体" w:hAnsi="宋体"/>
                <w:snapToGrid w:val="0"/>
                <w:color w:val="000000"/>
                <w:szCs w:val="21"/>
              </w:rPr>
              <w:t>阀门支筋或支腿</w:t>
            </w:r>
          </w:p>
        </w:tc>
        <w:tc>
          <w:tcPr>
            <w:tcW w:w="2009" w:type="dxa"/>
            <w:tcBorders>
              <w:top w:val="single" w:color="auto" w:sz="4" w:space="0"/>
              <w:left w:val="single" w:color="auto" w:sz="8" w:space="0"/>
              <w:bottom w:val="single" w:color="auto" w:sz="4" w:space="0"/>
              <w:right w:val="single" w:color="auto" w:sz="12" w:space="0"/>
            </w:tcBorders>
            <w:noWrap/>
            <w:vAlign w:val="center"/>
          </w:tcPr>
          <w:p w14:paraId="239CB48E">
            <w:pPr>
              <w:jc w:val="center"/>
              <w:rPr>
                <w:rFonts w:ascii="宋体" w:hAnsi="宋体"/>
                <w:snapToGrid w:val="0"/>
                <w:color w:val="000000"/>
                <w:szCs w:val="21"/>
              </w:rPr>
            </w:pPr>
            <w:r>
              <w:rPr>
                <w:rFonts w:hint="eastAsia" w:ascii="宋体" w:hAnsi="宋体"/>
                <w:snapToGrid w:val="0"/>
                <w:color w:val="000000"/>
                <w:szCs w:val="21"/>
              </w:rPr>
              <w:t>有</w:t>
            </w:r>
          </w:p>
        </w:tc>
        <w:tc>
          <w:tcPr>
            <w:tcW w:w="534" w:type="dxa"/>
            <w:vMerge w:val="continue"/>
            <w:tcBorders>
              <w:left w:val="single" w:color="auto" w:sz="12" w:space="0"/>
              <w:bottom w:val="single" w:color="auto" w:sz="12" w:space="0"/>
              <w:right w:val="single" w:color="auto" w:sz="8" w:space="0"/>
            </w:tcBorders>
            <w:noWrap/>
            <w:vAlign w:val="center"/>
          </w:tcPr>
          <w:p w14:paraId="4E9A6BD1">
            <w:pPr>
              <w:rPr>
                <w:rFonts w:ascii="宋体" w:hAnsi="宋体"/>
                <w:snapToGrid w:val="0"/>
                <w:color w:val="000000"/>
                <w:szCs w:val="21"/>
              </w:rPr>
            </w:pPr>
          </w:p>
        </w:tc>
        <w:tc>
          <w:tcPr>
            <w:tcW w:w="553" w:type="dxa"/>
            <w:gridSpan w:val="2"/>
            <w:vMerge w:val="continue"/>
            <w:tcBorders>
              <w:left w:val="single" w:color="auto" w:sz="8" w:space="0"/>
              <w:bottom w:val="single" w:color="auto" w:sz="12" w:space="0"/>
              <w:right w:val="single" w:color="auto" w:sz="8" w:space="0"/>
            </w:tcBorders>
            <w:noWrap/>
            <w:vAlign w:val="center"/>
          </w:tcPr>
          <w:p w14:paraId="74D66F1F">
            <w:pPr>
              <w:ind w:right="-84" w:firstLine="126" w:firstLineChars="60"/>
              <w:rPr>
                <w:rFonts w:ascii="宋体" w:hAnsi="宋体"/>
                <w:snapToGrid w:val="0"/>
                <w:color w:val="000000"/>
                <w:szCs w:val="21"/>
              </w:rPr>
            </w:pPr>
          </w:p>
        </w:tc>
        <w:tc>
          <w:tcPr>
            <w:tcW w:w="2181" w:type="dxa"/>
            <w:gridSpan w:val="2"/>
            <w:tcBorders>
              <w:left w:val="single" w:color="auto" w:sz="8" w:space="0"/>
              <w:bottom w:val="single" w:color="auto" w:sz="12" w:space="0"/>
              <w:right w:val="single" w:color="auto" w:sz="6" w:space="0"/>
            </w:tcBorders>
            <w:noWrap/>
            <w:vAlign w:val="center"/>
          </w:tcPr>
          <w:p w14:paraId="0D6202AE">
            <w:pPr>
              <w:ind w:right="-84" w:firstLine="126" w:firstLineChars="60"/>
              <w:rPr>
                <w:rFonts w:ascii="宋体" w:hAnsi="宋体"/>
                <w:snapToGrid w:val="0"/>
                <w:color w:val="000000"/>
                <w:szCs w:val="21"/>
              </w:rPr>
            </w:pPr>
            <w:r>
              <w:rPr>
                <w:rFonts w:hint="eastAsia" w:ascii="宋体" w:hAnsi="宋体"/>
                <w:snapToGrid w:val="0"/>
                <w:color w:val="000000"/>
                <w:szCs w:val="21"/>
              </w:rPr>
              <w:t>重量偏差</w:t>
            </w:r>
          </w:p>
        </w:tc>
        <w:tc>
          <w:tcPr>
            <w:tcW w:w="1464" w:type="dxa"/>
            <w:tcBorders>
              <w:top w:val="single" w:color="auto" w:sz="6" w:space="0"/>
              <w:left w:val="single" w:color="auto" w:sz="6" w:space="0"/>
              <w:bottom w:val="single" w:color="auto" w:sz="12" w:space="0"/>
              <w:right w:val="single" w:color="auto" w:sz="18" w:space="0"/>
            </w:tcBorders>
            <w:noWrap/>
            <w:vAlign w:val="center"/>
          </w:tcPr>
          <w:p w14:paraId="30EFABB7">
            <w:pPr>
              <w:jc w:val="center"/>
              <w:rPr>
                <w:rFonts w:ascii="宋体" w:hAnsi="宋体"/>
                <w:snapToGrid w:val="0"/>
                <w:color w:val="000000"/>
                <w:szCs w:val="21"/>
              </w:rPr>
            </w:pPr>
          </w:p>
        </w:tc>
      </w:tr>
      <w:tr w14:paraId="3ABA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38" w:hRule="atLeast"/>
        </w:trPr>
        <w:tc>
          <w:tcPr>
            <w:tcW w:w="307" w:type="dxa"/>
            <w:vMerge w:val="restart"/>
            <w:tcBorders>
              <w:top w:val="single" w:color="auto" w:sz="12" w:space="0"/>
              <w:left w:val="single" w:color="auto" w:sz="18" w:space="0"/>
              <w:right w:val="single" w:color="auto" w:sz="8" w:space="0"/>
            </w:tcBorders>
            <w:noWrap/>
            <w:vAlign w:val="center"/>
          </w:tcPr>
          <w:p w14:paraId="6637EAA1">
            <w:pPr>
              <w:jc w:val="center"/>
              <w:rPr>
                <w:rFonts w:ascii="宋体" w:hAnsi="宋体"/>
                <w:snapToGrid w:val="0"/>
                <w:color w:val="000000"/>
                <w:szCs w:val="21"/>
              </w:rPr>
            </w:pPr>
            <w:r>
              <w:rPr>
                <w:rFonts w:hint="eastAsia" w:ascii="宋体" w:hAnsi="宋体"/>
                <w:snapToGrid w:val="0"/>
                <w:color w:val="000000"/>
                <w:szCs w:val="21"/>
              </w:rPr>
              <w:t>其</w:t>
            </w:r>
          </w:p>
          <w:p w14:paraId="536F5DB0">
            <w:pPr>
              <w:jc w:val="center"/>
              <w:rPr>
                <w:rFonts w:ascii="宋体" w:hAnsi="宋体"/>
                <w:snapToGrid w:val="0"/>
                <w:color w:val="000000"/>
                <w:szCs w:val="21"/>
              </w:rPr>
            </w:pPr>
            <w:r>
              <w:rPr>
                <w:rFonts w:hint="eastAsia" w:ascii="宋体" w:hAnsi="宋体"/>
                <w:snapToGrid w:val="0"/>
                <w:color w:val="000000"/>
                <w:szCs w:val="21"/>
              </w:rPr>
              <w:t>它</w:t>
            </w:r>
          </w:p>
          <w:p w14:paraId="5FD9A1C2">
            <w:pPr>
              <w:jc w:val="center"/>
              <w:rPr>
                <w:rFonts w:ascii="宋体" w:hAnsi="宋体"/>
                <w:snapToGrid w:val="0"/>
                <w:color w:val="000000"/>
                <w:szCs w:val="21"/>
              </w:rPr>
            </w:pPr>
            <w:r>
              <w:rPr>
                <w:rFonts w:hint="eastAsia" w:ascii="宋体" w:hAnsi="宋体"/>
                <w:snapToGrid w:val="0"/>
                <w:color w:val="000000"/>
                <w:szCs w:val="21"/>
              </w:rPr>
              <w:t>要</w:t>
            </w:r>
          </w:p>
          <w:p w14:paraId="1FAC62D9">
            <w:pPr>
              <w:jc w:val="center"/>
              <w:rPr>
                <w:rFonts w:ascii="宋体" w:hAnsi="宋体"/>
                <w:snapToGrid w:val="0"/>
                <w:color w:val="000000"/>
                <w:szCs w:val="21"/>
              </w:rPr>
            </w:pPr>
            <w:r>
              <w:rPr>
                <w:rFonts w:hint="eastAsia" w:ascii="宋体" w:hAnsi="宋体"/>
                <w:snapToGrid w:val="0"/>
                <w:color w:val="000000"/>
                <w:szCs w:val="21"/>
              </w:rPr>
              <w:t>求</w:t>
            </w:r>
          </w:p>
        </w:tc>
        <w:tc>
          <w:tcPr>
            <w:tcW w:w="2473" w:type="dxa"/>
            <w:gridSpan w:val="5"/>
            <w:tcBorders>
              <w:top w:val="single" w:color="auto" w:sz="12" w:space="0"/>
              <w:left w:val="single" w:color="auto" w:sz="8" w:space="0"/>
              <w:right w:val="single" w:color="auto" w:sz="8" w:space="0"/>
            </w:tcBorders>
            <w:noWrap/>
            <w:vAlign w:val="center"/>
          </w:tcPr>
          <w:p w14:paraId="5348309E">
            <w:pPr>
              <w:ind w:right="-84" w:firstLine="126" w:firstLineChars="60"/>
              <w:rPr>
                <w:rFonts w:ascii="宋体" w:hAnsi="宋体"/>
                <w:snapToGrid w:val="0"/>
                <w:color w:val="000000"/>
                <w:szCs w:val="21"/>
              </w:rPr>
            </w:pPr>
            <w:r>
              <w:rPr>
                <w:rFonts w:hint="eastAsia" w:ascii="宋体" w:hAnsi="宋体"/>
                <w:snapToGrid w:val="0"/>
                <w:color w:val="000000"/>
                <w:szCs w:val="21"/>
              </w:rPr>
              <w:t>耐火试验设计</w:t>
            </w:r>
          </w:p>
        </w:tc>
        <w:tc>
          <w:tcPr>
            <w:tcW w:w="2009" w:type="dxa"/>
            <w:tcBorders>
              <w:top w:val="single" w:color="auto" w:sz="12" w:space="0"/>
              <w:left w:val="single" w:color="auto" w:sz="8" w:space="0"/>
              <w:bottom w:val="single" w:color="auto" w:sz="4" w:space="0"/>
              <w:right w:val="single" w:color="auto" w:sz="12" w:space="0"/>
            </w:tcBorders>
            <w:noWrap/>
            <w:vAlign w:val="center"/>
          </w:tcPr>
          <w:p w14:paraId="45C39400">
            <w:pPr>
              <w:jc w:val="center"/>
              <w:rPr>
                <w:rFonts w:ascii="宋体" w:hAnsi="宋体"/>
                <w:snapToGrid w:val="0"/>
                <w:color w:val="000000"/>
                <w:szCs w:val="21"/>
              </w:rPr>
            </w:pPr>
            <w:r>
              <w:rPr>
                <w:rFonts w:hint="eastAsia" w:ascii="宋体" w:hAnsi="宋体"/>
                <w:snapToGrid w:val="0"/>
                <w:color w:val="000000"/>
                <w:szCs w:val="21"/>
              </w:rPr>
              <w:t>无</w:t>
            </w:r>
          </w:p>
        </w:tc>
        <w:tc>
          <w:tcPr>
            <w:tcW w:w="540" w:type="dxa"/>
            <w:gridSpan w:val="2"/>
            <w:vMerge w:val="restart"/>
            <w:tcBorders>
              <w:top w:val="single" w:color="auto" w:sz="4" w:space="0"/>
              <w:left w:val="single" w:color="auto" w:sz="12" w:space="0"/>
              <w:right w:val="single" w:color="auto" w:sz="8" w:space="0"/>
            </w:tcBorders>
            <w:noWrap/>
            <w:vAlign w:val="center"/>
          </w:tcPr>
          <w:p w14:paraId="29F236E1">
            <w:pPr>
              <w:jc w:val="center"/>
              <w:rPr>
                <w:rFonts w:ascii="宋体" w:hAnsi="宋体"/>
                <w:snapToGrid w:val="0"/>
                <w:color w:val="000000"/>
                <w:szCs w:val="21"/>
              </w:rPr>
            </w:pPr>
            <w:r>
              <w:rPr>
                <w:rFonts w:hint="eastAsia" w:ascii="宋体" w:hAnsi="宋体"/>
                <w:snapToGrid w:val="0"/>
                <w:color w:val="000000"/>
                <w:szCs w:val="21"/>
              </w:rPr>
              <w:t>文件要求</w:t>
            </w:r>
          </w:p>
        </w:tc>
        <w:tc>
          <w:tcPr>
            <w:tcW w:w="4192" w:type="dxa"/>
            <w:gridSpan w:val="4"/>
            <w:vMerge w:val="restart"/>
            <w:tcBorders>
              <w:top w:val="single" w:color="auto" w:sz="4" w:space="0"/>
              <w:left w:val="single" w:color="auto" w:sz="8" w:space="0"/>
              <w:right w:val="single" w:color="auto" w:sz="18" w:space="0"/>
            </w:tcBorders>
            <w:noWrap/>
            <w:vAlign w:val="center"/>
          </w:tcPr>
          <w:p w14:paraId="61C6C2EA">
            <w:pPr>
              <w:jc w:val="center"/>
              <w:rPr>
                <w:rFonts w:ascii="宋体" w:hAnsi="宋体"/>
                <w:snapToGrid w:val="0"/>
                <w:color w:val="000000"/>
                <w:szCs w:val="21"/>
              </w:rPr>
            </w:pPr>
            <w:r>
              <w:rPr>
                <w:rFonts w:hint="eastAsia" w:ascii="宋体" w:hAnsi="宋体"/>
                <w:snapToGrid w:val="0"/>
                <w:color w:val="000000"/>
                <w:szCs w:val="21"/>
              </w:rPr>
              <w:t>操作和维修手册、测试报告证书、安装图纸</w:t>
            </w:r>
          </w:p>
        </w:tc>
      </w:tr>
      <w:tr w14:paraId="1BF3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12" w:hRule="atLeast"/>
        </w:trPr>
        <w:tc>
          <w:tcPr>
            <w:tcW w:w="307" w:type="dxa"/>
            <w:vMerge w:val="continue"/>
            <w:tcBorders>
              <w:left w:val="single" w:color="auto" w:sz="18" w:space="0"/>
              <w:right w:val="single" w:color="auto" w:sz="8" w:space="0"/>
            </w:tcBorders>
            <w:noWrap/>
            <w:vAlign w:val="center"/>
          </w:tcPr>
          <w:p w14:paraId="2B8FDFEB">
            <w:pPr>
              <w:rPr>
                <w:rFonts w:ascii="宋体" w:hAnsi="宋体"/>
                <w:snapToGrid w:val="0"/>
                <w:szCs w:val="21"/>
              </w:rPr>
            </w:pPr>
          </w:p>
        </w:tc>
        <w:tc>
          <w:tcPr>
            <w:tcW w:w="2473" w:type="dxa"/>
            <w:gridSpan w:val="5"/>
            <w:tcBorders>
              <w:left w:val="single" w:color="auto" w:sz="8" w:space="0"/>
              <w:right w:val="single" w:color="auto" w:sz="8" w:space="0"/>
            </w:tcBorders>
            <w:noWrap/>
            <w:vAlign w:val="center"/>
          </w:tcPr>
          <w:p w14:paraId="5790C281">
            <w:pPr>
              <w:ind w:right="-84" w:firstLine="102" w:firstLineChars="60"/>
              <w:rPr>
                <w:rFonts w:ascii="宋体" w:hAnsi="宋体"/>
                <w:snapToGrid w:val="0"/>
                <w:spacing w:val="-20"/>
                <w:szCs w:val="21"/>
              </w:rPr>
            </w:pPr>
            <w:r>
              <w:rPr>
                <w:rFonts w:hint="eastAsia" w:ascii="宋体" w:hAnsi="宋体"/>
                <w:snapToGrid w:val="0"/>
                <w:spacing w:val="-20"/>
                <w:szCs w:val="21"/>
              </w:rPr>
              <w:t>水压、空气密封，操作扭矩测试</w:t>
            </w:r>
          </w:p>
        </w:tc>
        <w:tc>
          <w:tcPr>
            <w:tcW w:w="2009" w:type="dxa"/>
            <w:tcBorders>
              <w:top w:val="single" w:color="auto" w:sz="4" w:space="0"/>
              <w:left w:val="single" w:color="auto" w:sz="8" w:space="0"/>
              <w:right w:val="single" w:color="auto" w:sz="12" w:space="0"/>
            </w:tcBorders>
            <w:noWrap/>
            <w:vAlign w:val="center"/>
          </w:tcPr>
          <w:p w14:paraId="3E7EA5A2">
            <w:pPr>
              <w:jc w:val="center"/>
              <w:rPr>
                <w:rFonts w:ascii="宋体" w:hAnsi="宋体"/>
                <w:snapToGrid w:val="0"/>
                <w:szCs w:val="21"/>
              </w:rPr>
            </w:pPr>
            <w:r>
              <w:rPr>
                <w:rFonts w:hint="eastAsia" w:ascii="宋体" w:hAnsi="宋体"/>
                <w:snapToGrid w:val="0"/>
                <w:szCs w:val="21"/>
              </w:rPr>
              <w:t>有</w:t>
            </w:r>
          </w:p>
        </w:tc>
        <w:tc>
          <w:tcPr>
            <w:tcW w:w="540" w:type="dxa"/>
            <w:gridSpan w:val="2"/>
            <w:vMerge w:val="continue"/>
            <w:tcBorders>
              <w:left w:val="single" w:color="auto" w:sz="12" w:space="0"/>
              <w:right w:val="single" w:color="auto" w:sz="8" w:space="0"/>
            </w:tcBorders>
            <w:noWrap/>
            <w:vAlign w:val="center"/>
          </w:tcPr>
          <w:p w14:paraId="30C24C8B">
            <w:pPr>
              <w:jc w:val="center"/>
              <w:rPr>
                <w:rFonts w:ascii="宋体" w:hAnsi="宋体"/>
                <w:snapToGrid w:val="0"/>
                <w:szCs w:val="21"/>
              </w:rPr>
            </w:pPr>
          </w:p>
        </w:tc>
        <w:tc>
          <w:tcPr>
            <w:tcW w:w="4192" w:type="dxa"/>
            <w:gridSpan w:val="4"/>
            <w:vMerge w:val="continue"/>
            <w:tcBorders>
              <w:left w:val="single" w:color="auto" w:sz="8" w:space="0"/>
              <w:right w:val="single" w:color="auto" w:sz="18" w:space="0"/>
            </w:tcBorders>
            <w:noWrap/>
            <w:vAlign w:val="center"/>
          </w:tcPr>
          <w:p w14:paraId="78AF459B">
            <w:pPr>
              <w:jc w:val="center"/>
              <w:rPr>
                <w:rFonts w:ascii="宋体" w:hAnsi="宋体"/>
                <w:snapToGrid w:val="0"/>
                <w:szCs w:val="21"/>
              </w:rPr>
            </w:pPr>
          </w:p>
        </w:tc>
      </w:tr>
      <w:tr w14:paraId="7428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5" w:hRule="atLeast"/>
        </w:trPr>
        <w:tc>
          <w:tcPr>
            <w:tcW w:w="307" w:type="dxa"/>
            <w:vMerge w:val="continue"/>
            <w:tcBorders>
              <w:left w:val="single" w:color="auto" w:sz="18" w:space="0"/>
              <w:right w:val="single" w:color="auto" w:sz="8" w:space="0"/>
            </w:tcBorders>
            <w:noWrap/>
            <w:vAlign w:val="center"/>
          </w:tcPr>
          <w:p w14:paraId="33ECBFAF">
            <w:pPr>
              <w:rPr>
                <w:rFonts w:ascii="宋体" w:hAnsi="宋体"/>
                <w:snapToGrid w:val="0"/>
                <w:szCs w:val="21"/>
              </w:rPr>
            </w:pPr>
          </w:p>
        </w:tc>
        <w:tc>
          <w:tcPr>
            <w:tcW w:w="2473" w:type="dxa"/>
            <w:gridSpan w:val="5"/>
            <w:tcBorders>
              <w:left w:val="single" w:color="auto" w:sz="8" w:space="0"/>
              <w:right w:val="single" w:color="auto" w:sz="8" w:space="0"/>
            </w:tcBorders>
            <w:noWrap/>
            <w:vAlign w:val="center"/>
          </w:tcPr>
          <w:p w14:paraId="432D592E">
            <w:pPr>
              <w:ind w:right="-84" w:firstLine="105" w:firstLineChars="50"/>
              <w:rPr>
                <w:rFonts w:ascii="宋体" w:hAnsi="宋体"/>
                <w:snapToGrid w:val="0"/>
                <w:szCs w:val="21"/>
              </w:rPr>
            </w:pPr>
            <w:r>
              <w:rPr>
                <w:rFonts w:hint="eastAsia" w:ascii="宋体" w:hAnsi="宋体"/>
                <w:snapToGrid w:val="0"/>
                <w:szCs w:val="21"/>
              </w:rPr>
              <w:t>放空和排污</w:t>
            </w:r>
          </w:p>
        </w:tc>
        <w:tc>
          <w:tcPr>
            <w:tcW w:w="2009" w:type="dxa"/>
            <w:tcBorders>
              <w:left w:val="single" w:color="auto" w:sz="8" w:space="0"/>
              <w:right w:val="single" w:color="auto" w:sz="12" w:space="0"/>
            </w:tcBorders>
            <w:noWrap/>
            <w:vAlign w:val="center"/>
          </w:tcPr>
          <w:p w14:paraId="138366D2">
            <w:pPr>
              <w:jc w:val="center"/>
              <w:rPr>
                <w:rFonts w:ascii="宋体" w:hAnsi="宋体"/>
                <w:snapToGrid w:val="0"/>
                <w:szCs w:val="21"/>
              </w:rPr>
            </w:pPr>
            <w:r>
              <w:rPr>
                <w:rFonts w:hint="eastAsia" w:ascii="宋体" w:hAnsi="宋体"/>
                <w:snapToGrid w:val="0"/>
                <w:szCs w:val="21"/>
              </w:rPr>
              <w:t>有</w:t>
            </w:r>
          </w:p>
        </w:tc>
        <w:tc>
          <w:tcPr>
            <w:tcW w:w="534" w:type="dxa"/>
            <w:vMerge w:val="restart"/>
            <w:tcBorders>
              <w:left w:val="single" w:color="auto" w:sz="12" w:space="0"/>
              <w:right w:val="single" w:color="auto" w:sz="8" w:space="0"/>
            </w:tcBorders>
            <w:noWrap/>
            <w:vAlign w:val="center"/>
          </w:tcPr>
          <w:p w14:paraId="3592F45D">
            <w:pPr>
              <w:jc w:val="center"/>
              <w:rPr>
                <w:rFonts w:ascii="宋体" w:hAnsi="宋体"/>
                <w:snapToGrid w:val="0"/>
                <w:szCs w:val="21"/>
              </w:rPr>
            </w:pPr>
            <w:r>
              <w:rPr>
                <w:rFonts w:hint="eastAsia" w:ascii="宋体" w:hAnsi="宋体"/>
                <w:snapToGrid w:val="0"/>
                <w:szCs w:val="21"/>
              </w:rPr>
              <w:t>备</w:t>
            </w:r>
          </w:p>
          <w:p w14:paraId="6389F971">
            <w:pPr>
              <w:jc w:val="center"/>
              <w:rPr>
                <w:rFonts w:ascii="宋体" w:hAnsi="宋体"/>
                <w:snapToGrid w:val="0"/>
                <w:szCs w:val="21"/>
              </w:rPr>
            </w:pPr>
            <w:r>
              <w:rPr>
                <w:rFonts w:hint="eastAsia" w:ascii="宋体" w:hAnsi="宋体"/>
                <w:snapToGrid w:val="0"/>
                <w:szCs w:val="21"/>
              </w:rPr>
              <w:t>注</w:t>
            </w:r>
          </w:p>
        </w:tc>
        <w:tc>
          <w:tcPr>
            <w:tcW w:w="4198" w:type="dxa"/>
            <w:gridSpan w:val="5"/>
            <w:vMerge w:val="restart"/>
            <w:tcBorders>
              <w:left w:val="single" w:color="auto" w:sz="8" w:space="0"/>
              <w:right w:val="single" w:color="auto" w:sz="18" w:space="0"/>
            </w:tcBorders>
            <w:noWrap/>
            <w:vAlign w:val="center"/>
          </w:tcPr>
          <w:p w14:paraId="6E04BB0B">
            <w:pPr>
              <w:ind w:firstLine="126" w:firstLineChars="60"/>
              <w:rPr>
                <w:rFonts w:ascii="宋体" w:hAnsi="宋体"/>
                <w:snapToGrid w:val="0"/>
                <w:szCs w:val="21"/>
              </w:rPr>
            </w:pPr>
            <w:r>
              <w:rPr>
                <w:rFonts w:hint="eastAsia" w:ascii="宋体" w:hAnsi="宋体"/>
                <w:snapToGrid w:val="0"/>
                <w:szCs w:val="21"/>
              </w:rPr>
              <w:t>阀门密封面为堆焊司太立合金</w:t>
            </w:r>
            <w:r>
              <w:rPr>
                <w:rFonts w:ascii="宋体" w:hAnsi="宋体"/>
                <w:snapToGrid w:val="0"/>
                <w:szCs w:val="21"/>
              </w:rPr>
              <w:t>6</w:t>
            </w:r>
            <w:r>
              <w:rPr>
                <w:rFonts w:hint="eastAsia" w:ascii="宋体" w:hAnsi="宋体"/>
                <w:snapToGrid w:val="0"/>
                <w:szCs w:val="21"/>
              </w:rPr>
              <w:t>号。由阀门制造商向执行机构制造商提供开启/关闭扭矩、运行扭矩和阀杆最大扭矩。</w:t>
            </w:r>
          </w:p>
        </w:tc>
      </w:tr>
      <w:tr w14:paraId="0AA8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trPr>
        <w:tc>
          <w:tcPr>
            <w:tcW w:w="307" w:type="dxa"/>
            <w:vMerge w:val="continue"/>
            <w:tcBorders>
              <w:left w:val="single" w:color="auto" w:sz="18" w:space="0"/>
              <w:right w:val="single" w:color="auto" w:sz="8" w:space="0"/>
            </w:tcBorders>
            <w:noWrap/>
            <w:vAlign w:val="center"/>
          </w:tcPr>
          <w:p w14:paraId="40B50707">
            <w:pPr>
              <w:rPr>
                <w:rFonts w:ascii="宋体" w:hAnsi="宋体"/>
                <w:snapToGrid w:val="0"/>
                <w:szCs w:val="21"/>
              </w:rPr>
            </w:pPr>
          </w:p>
        </w:tc>
        <w:tc>
          <w:tcPr>
            <w:tcW w:w="2473" w:type="dxa"/>
            <w:gridSpan w:val="5"/>
            <w:tcBorders>
              <w:left w:val="single" w:color="auto" w:sz="8" w:space="0"/>
              <w:bottom w:val="single" w:color="auto" w:sz="4" w:space="0"/>
              <w:right w:val="single" w:color="auto" w:sz="8" w:space="0"/>
            </w:tcBorders>
            <w:noWrap/>
            <w:vAlign w:val="center"/>
          </w:tcPr>
          <w:p w14:paraId="7446A6A5">
            <w:pPr>
              <w:ind w:right="-84" w:firstLine="126" w:firstLineChars="60"/>
              <w:rPr>
                <w:rFonts w:ascii="宋体" w:hAnsi="宋体"/>
                <w:snapToGrid w:val="0"/>
                <w:szCs w:val="21"/>
              </w:rPr>
            </w:pPr>
            <w:r>
              <w:rPr>
                <w:rFonts w:hint="eastAsia" w:ascii="宋体" w:hAnsi="宋体"/>
                <w:snapToGrid w:val="0"/>
                <w:szCs w:val="21"/>
              </w:rPr>
              <w:t>旁通连接</w:t>
            </w:r>
          </w:p>
        </w:tc>
        <w:tc>
          <w:tcPr>
            <w:tcW w:w="2009" w:type="dxa"/>
            <w:tcBorders>
              <w:left w:val="single" w:color="auto" w:sz="8" w:space="0"/>
              <w:bottom w:val="single" w:color="auto" w:sz="4" w:space="0"/>
              <w:right w:val="single" w:color="auto" w:sz="12" w:space="0"/>
            </w:tcBorders>
            <w:noWrap/>
            <w:vAlign w:val="center"/>
          </w:tcPr>
          <w:p w14:paraId="373F9098">
            <w:pPr>
              <w:jc w:val="center"/>
              <w:rPr>
                <w:rFonts w:ascii="宋体" w:hAnsi="宋体"/>
                <w:snapToGrid w:val="0"/>
                <w:szCs w:val="21"/>
              </w:rPr>
            </w:pPr>
            <w:r>
              <w:rPr>
                <w:rFonts w:hint="eastAsia" w:ascii="宋体" w:hAnsi="宋体"/>
                <w:snapToGrid w:val="0"/>
                <w:szCs w:val="21"/>
              </w:rPr>
              <w:t>无</w:t>
            </w:r>
          </w:p>
        </w:tc>
        <w:tc>
          <w:tcPr>
            <w:tcW w:w="534" w:type="dxa"/>
            <w:vMerge w:val="continue"/>
            <w:tcBorders>
              <w:left w:val="single" w:color="auto" w:sz="12" w:space="0"/>
              <w:right w:val="single" w:color="auto" w:sz="8" w:space="0"/>
            </w:tcBorders>
            <w:noWrap/>
            <w:vAlign w:val="center"/>
          </w:tcPr>
          <w:p w14:paraId="75D82B8C">
            <w:pPr>
              <w:jc w:val="center"/>
              <w:rPr>
                <w:rFonts w:ascii="宋体" w:hAnsi="宋体"/>
                <w:snapToGrid w:val="0"/>
                <w:szCs w:val="21"/>
              </w:rPr>
            </w:pPr>
          </w:p>
        </w:tc>
        <w:tc>
          <w:tcPr>
            <w:tcW w:w="4198" w:type="dxa"/>
            <w:gridSpan w:val="5"/>
            <w:vMerge w:val="continue"/>
            <w:tcBorders>
              <w:left w:val="single" w:color="auto" w:sz="8" w:space="0"/>
              <w:right w:val="single" w:color="auto" w:sz="18" w:space="0"/>
            </w:tcBorders>
            <w:noWrap/>
            <w:vAlign w:val="center"/>
          </w:tcPr>
          <w:p w14:paraId="1A42AA72">
            <w:pPr>
              <w:ind w:firstLine="126" w:firstLineChars="60"/>
              <w:jc w:val="center"/>
              <w:rPr>
                <w:rFonts w:ascii="宋体" w:hAnsi="宋体"/>
                <w:snapToGrid w:val="0"/>
                <w:szCs w:val="21"/>
              </w:rPr>
            </w:pPr>
          </w:p>
        </w:tc>
      </w:tr>
      <w:tr w14:paraId="382C5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 w:hRule="atLeast"/>
        </w:trPr>
        <w:tc>
          <w:tcPr>
            <w:tcW w:w="307" w:type="dxa"/>
            <w:vMerge w:val="continue"/>
            <w:tcBorders>
              <w:left w:val="single" w:color="auto" w:sz="18" w:space="0"/>
              <w:right w:val="single" w:color="auto" w:sz="8" w:space="0"/>
            </w:tcBorders>
            <w:noWrap/>
            <w:vAlign w:val="center"/>
          </w:tcPr>
          <w:p w14:paraId="5AB6FCE1">
            <w:pPr>
              <w:rPr>
                <w:rFonts w:ascii="宋体" w:hAnsi="宋体"/>
                <w:snapToGrid w:val="0"/>
                <w:szCs w:val="21"/>
              </w:rPr>
            </w:pPr>
          </w:p>
        </w:tc>
        <w:tc>
          <w:tcPr>
            <w:tcW w:w="2473" w:type="dxa"/>
            <w:gridSpan w:val="5"/>
            <w:tcBorders>
              <w:left w:val="single" w:color="auto" w:sz="8" w:space="0"/>
              <w:bottom w:val="single" w:color="auto" w:sz="4" w:space="0"/>
              <w:right w:val="single" w:color="auto" w:sz="8" w:space="0"/>
            </w:tcBorders>
            <w:noWrap/>
            <w:vAlign w:val="center"/>
          </w:tcPr>
          <w:p w14:paraId="0963C518">
            <w:pPr>
              <w:ind w:right="-84" w:firstLine="126" w:firstLineChars="60"/>
              <w:rPr>
                <w:rFonts w:ascii="宋体" w:hAnsi="宋体"/>
                <w:snapToGrid w:val="0"/>
                <w:szCs w:val="21"/>
              </w:rPr>
            </w:pPr>
            <w:r>
              <w:rPr>
                <w:rFonts w:hint="eastAsia" w:ascii="宋体" w:hAnsi="宋体"/>
                <w:snapToGrid w:val="0"/>
                <w:szCs w:val="21"/>
              </w:rPr>
              <w:t>阀座、阀杆注密封脂</w:t>
            </w:r>
          </w:p>
        </w:tc>
        <w:tc>
          <w:tcPr>
            <w:tcW w:w="2009" w:type="dxa"/>
            <w:tcBorders>
              <w:top w:val="single" w:color="auto" w:sz="4" w:space="0"/>
              <w:left w:val="single" w:color="auto" w:sz="8" w:space="0"/>
              <w:right w:val="single" w:color="auto" w:sz="12" w:space="0"/>
            </w:tcBorders>
            <w:noWrap/>
            <w:vAlign w:val="center"/>
          </w:tcPr>
          <w:p w14:paraId="02730F2E">
            <w:pPr>
              <w:jc w:val="center"/>
              <w:rPr>
                <w:rFonts w:ascii="宋体" w:hAnsi="宋体"/>
                <w:snapToGrid w:val="0"/>
                <w:szCs w:val="21"/>
              </w:rPr>
            </w:pPr>
            <w:r>
              <w:rPr>
                <w:rFonts w:hint="eastAsia" w:ascii="宋体" w:hAnsi="宋体"/>
                <w:snapToGrid w:val="0"/>
                <w:szCs w:val="21"/>
              </w:rPr>
              <w:t>有</w:t>
            </w:r>
          </w:p>
        </w:tc>
        <w:tc>
          <w:tcPr>
            <w:tcW w:w="534" w:type="dxa"/>
            <w:vMerge w:val="continue"/>
            <w:tcBorders>
              <w:left w:val="single" w:color="auto" w:sz="12" w:space="0"/>
              <w:right w:val="single" w:color="auto" w:sz="8" w:space="0"/>
            </w:tcBorders>
            <w:noWrap/>
            <w:vAlign w:val="center"/>
          </w:tcPr>
          <w:p w14:paraId="6CD36ADB">
            <w:pPr>
              <w:jc w:val="center"/>
              <w:rPr>
                <w:rFonts w:ascii="宋体" w:hAnsi="宋体"/>
                <w:snapToGrid w:val="0"/>
                <w:szCs w:val="21"/>
              </w:rPr>
            </w:pPr>
          </w:p>
        </w:tc>
        <w:tc>
          <w:tcPr>
            <w:tcW w:w="4198" w:type="dxa"/>
            <w:gridSpan w:val="5"/>
            <w:vMerge w:val="continue"/>
            <w:tcBorders>
              <w:left w:val="single" w:color="auto" w:sz="8" w:space="0"/>
              <w:right w:val="single" w:color="auto" w:sz="18" w:space="0"/>
            </w:tcBorders>
            <w:noWrap/>
            <w:vAlign w:val="center"/>
          </w:tcPr>
          <w:p w14:paraId="06BDD5C3">
            <w:pPr>
              <w:jc w:val="center"/>
              <w:rPr>
                <w:rFonts w:ascii="宋体" w:hAnsi="宋体"/>
                <w:snapToGrid w:val="0"/>
                <w:szCs w:val="21"/>
              </w:rPr>
            </w:pPr>
          </w:p>
        </w:tc>
      </w:tr>
      <w:tr w14:paraId="2FEBB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 w:hRule="atLeast"/>
        </w:trPr>
        <w:tc>
          <w:tcPr>
            <w:tcW w:w="307" w:type="dxa"/>
            <w:vMerge w:val="continue"/>
            <w:tcBorders>
              <w:left w:val="single" w:color="auto" w:sz="18" w:space="0"/>
              <w:bottom w:val="single" w:color="auto" w:sz="12" w:space="0"/>
              <w:right w:val="single" w:color="auto" w:sz="8" w:space="0"/>
            </w:tcBorders>
            <w:noWrap/>
            <w:vAlign w:val="center"/>
          </w:tcPr>
          <w:p w14:paraId="0FBF75EF">
            <w:pPr>
              <w:rPr>
                <w:rFonts w:ascii="宋体" w:hAnsi="宋体"/>
                <w:snapToGrid w:val="0"/>
                <w:szCs w:val="21"/>
              </w:rPr>
            </w:pPr>
          </w:p>
        </w:tc>
        <w:tc>
          <w:tcPr>
            <w:tcW w:w="2473" w:type="dxa"/>
            <w:gridSpan w:val="5"/>
            <w:tcBorders>
              <w:top w:val="single" w:color="auto" w:sz="4" w:space="0"/>
              <w:left w:val="single" w:color="auto" w:sz="8" w:space="0"/>
              <w:bottom w:val="single" w:color="auto" w:sz="12" w:space="0"/>
              <w:right w:val="single" w:color="auto" w:sz="8" w:space="0"/>
            </w:tcBorders>
            <w:noWrap/>
            <w:vAlign w:val="center"/>
          </w:tcPr>
          <w:p w14:paraId="5AD61173">
            <w:pPr>
              <w:ind w:right="-84" w:firstLine="126" w:firstLineChars="60"/>
              <w:rPr>
                <w:rFonts w:ascii="宋体" w:hAnsi="宋体"/>
                <w:snapToGrid w:val="0"/>
                <w:szCs w:val="21"/>
              </w:rPr>
            </w:pPr>
            <w:r>
              <w:rPr>
                <w:rFonts w:hint="eastAsia" w:ascii="宋体" w:hAnsi="宋体"/>
                <w:snapToGrid w:val="0"/>
                <w:szCs w:val="21"/>
              </w:rPr>
              <w:t>产地</w:t>
            </w:r>
          </w:p>
        </w:tc>
        <w:tc>
          <w:tcPr>
            <w:tcW w:w="2009" w:type="dxa"/>
            <w:tcBorders>
              <w:left w:val="single" w:color="auto" w:sz="8" w:space="0"/>
              <w:bottom w:val="single" w:color="auto" w:sz="12" w:space="0"/>
              <w:right w:val="single" w:color="auto" w:sz="12" w:space="0"/>
            </w:tcBorders>
            <w:noWrap/>
            <w:vAlign w:val="center"/>
          </w:tcPr>
          <w:p w14:paraId="5A208317">
            <w:pPr>
              <w:jc w:val="center"/>
              <w:rPr>
                <w:rFonts w:ascii="宋体" w:hAnsi="宋体"/>
                <w:snapToGrid w:val="0"/>
                <w:szCs w:val="21"/>
              </w:rPr>
            </w:pPr>
          </w:p>
        </w:tc>
        <w:tc>
          <w:tcPr>
            <w:tcW w:w="534" w:type="dxa"/>
            <w:vMerge w:val="continue"/>
            <w:tcBorders>
              <w:left w:val="single" w:color="auto" w:sz="12" w:space="0"/>
              <w:bottom w:val="single" w:color="auto" w:sz="12" w:space="0"/>
              <w:right w:val="single" w:color="auto" w:sz="8" w:space="0"/>
            </w:tcBorders>
            <w:noWrap/>
            <w:vAlign w:val="center"/>
          </w:tcPr>
          <w:p w14:paraId="5B029C50">
            <w:pPr>
              <w:jc w:val="center"/>
              <w:rPr>
                <w:rFonts w:ascii="宋体" w:hAnsi="宋体"/>
                <w:snapToGrid w:val="0"/>
                <w:szCs w:val="21"/>
              </w:rPr>
            </w:pPr>
          </w:p>
        </w:tc>
        <w:tc>
          <w:tcPr>
            <w:tcW w:w="4198" w:type="dxa"/>
            <w:gridSpan w:val="5"/>
            <w:vMerge w:val="continue"/>
            <w:tcBorders>
              <w:left w:val="single" w:color="auto" w:sz="8" w:space="0"/>
              <w:bottom w:val="single" w:color="auto" w:sz="12" w:space="0"/>
              <w:right w:val="single" w:color="auto" w:sz="18" w:space="0"/>
            </w:tcBorders>
            <w:noWrap/>
            <w:vAlign w:val="center"/>
          </w:tcPr>
          <w:p w14:paraId="306E70C8">
            <w:pPr>
              <w:jc w:val="center"/>
              <w:rPr>
                <w:rFonts w:ascii="宋体" w:hAnsi="宋体"/>
                <w:snapToGrid w:val="0"/>
                <w:szCs w:val="21"/>
              </w:rPr>
            </w:pPr>
          </w:p>
        </w:tc>
      </w:tr>
      <w:tr w14:paraId="6E69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23" w:hRule="atLeast"/>
        </w:trPr>
        <w:tc>
          <w:tcPr>
            <w:tcW w:w="9521" w:type="dxa"/>
            <w:gridSpan w:val="13"/>
            <w:tcBorders>
              <w:top w:val="single" w:color="auto" w:sz="12" w:space="0"/>
              <w:left w:val="single" w:color="auto" w:sz="18" w:space="0"/>
              <w:bottom w:val="single" w:color="auto" w:sz="18" w:space="0"/>
              <w:right w:val="single" w:color="auto" w:sz="18" w:space="0"/>
            </w:tcBorders>
            <w:noWrap/>
            <w:vAlign w:val="center"/>
          </w:tcPr>
          <w:p w14:paraId="3608AC10">
            <w:pPr>
              <w:ind w:firstLine="420" w:firstLineChars="200"/>
              <w:rPr>
                <w:rFonts w:ascii="宋体" w:hAnsi="宋体"/>
                <w:snapToGrid w:val="0"/>
                <w:szCs w:val="21"/>
              </w:rPr>
            </w:pPr>
            <w:r>
              <w:rPr>
                <w:rFonts w:hint="eastAsia" w:ascii="宋体" w:hAnsi="宋体"/>
                <w:snapToGrid w:val="0"/>
                <w:szCs w:val="21"/>
              </w:rPr>
              <w:t xml:space="preserve"> *说明：（1）最高现场试验压力：对部份开度的阀门取值不应超过阀门公称压力的1.5倍；</w:t>
            </w:r>
          </w:p>
          <w:p w14:paraId="5790EC10">
            <w:pPr>
              <w:ind w:firstLine="420"/>
              <w:rPr>
                <w:rFonts w:ascii="宋体" w:hAnsi="宋体"/>
                <w:snapToGrid w:val="0"/>
                <w:szCs w:val="21"/>
              </w:rPr>
            </w:pPr>
            <w:r>
              <w:rPr>
                <w:rFonts w:hint="eastAsia" w:ascii="宋体" w:hAnsi="宋体"/>
                <w:snapToGrid w:val="0"/>
                <w:szCs w:val="21"/>
              </w:rPr>
              <w:t>对关闭状态的阀门单侧加压，取值不应超过公称压力的1.1倍。</w:t>
            </w:r>
          </w:p>
          <w:p w14:paraId="453D5503">
            <w:pPr>
              <w:numPr>
                <w:ilvl w:val="0"/>
                <w:numId w:val="4"/>
              </w:numPr>
              <w:rPr>
                <w:rFonts w:ascii="宋体" w:hAnsi="宋体"/>
                <w:snapToGrid w:val="0"/>
                <w:szCs w:val="21"/>
              </w:rPr>
            </w:pPr>
            <w:r>
              <w:rPr>
                <w:rFonts w:hint="eastAsia" w:ascii="宋体" w:hAnsi="宋体"/>
                <w:snapToGrid w:val="0"/>
                <w:szCs w:val="21"/>
              </w:rPr>
              <w:t>厂家配套法兰、垫片、螺栓、螺母等，对大于 PN40的法兰，需配高强螺栓。</w:t>
            </w:r>
          </w:p>
          <w:p w14:paraId="0B183FA0">
            <w:pPr>
              <w:ind w:left="1260"/>
              <w:rPr>
                <w:rFonts w:ascii="宋体" w:hAnsi="宋体"/>
                <w:snapToGrid w:val="0"/>
                <w:szCs w:val="21"/>
              </w:rPr>
            </w:pPr>
          </w:p>
        </w:tc>
      </w:tr>
    </w:tbl>
    <w:p w14:paraId="2A09A2EE">
      <w:pPr>
        <w:rPr>
          <w:rFonts w:ascii="宋体" w:hAnsi="宋体" w:cs="宋体"/>
          <w:b/>
          <w:bCs/>
          <w:sz w:val="24"/>
        </w:rPr>
      </w:pPr>
    </w:p>
    <w:p w14:paraId="6E99C2AD">
      <w:pPr>
        <w:rPr>
          <w:rFonts w:ascii="宋体" w:hAnsi="宋体" w:cs="宋体"/>
          <w:b/>
          <w:bCs/>
          <w:sz w:val="24"/>
        </w:rPr>
      </w:pPr>
    </w:p>
    <w:p w14:paraId="5006EDDA">
      <w:pPr>
        <w:rPr>
          <w:rFonts w:ascii="宋体" w:hAnsi="宋体" w:cs="宋体"/>
          <w:b/>
          <w:bCs/>
          <w:sz w:val="24"/>
        </w:rPr>
      </w:pPr>
    </w:p>
    <w:p w14:paraId="3774D758">
      <w:pPr>
        <w:rPr>
          <w:rFonts w:ascii="宋体" w:hAnsi="宋体" w:cs="宋体"/>
          <w:b/>
          <w:bCs/>
          <w:sz w:val="24"/>
        </w:rPr>
      </w:pPr>
    </w:p>
    <w:p w14:paraId="16F806C2">
      <w:pPr>
        <w:rPr>
          <w:rFonts w:ascii="宋体" w:hAnsi="宋体" w:cs="宋体"/>
          <w:b/>
          <w:bCs/>
          <w:sz w:val="24"/>
        </w:rPr>
      </w:pPr>
    </w:p>
    <w:p w14:paraId="7DCFE789">
      <w:pPr>
        <w:jc w:val="left"/>
        <w:rPr>
          <w:rFonts w:ascii="仿宋" w:hAnsi="仿宋" w:eastAsia="仿宋" w:cs="仿宋"/>
          <w:b/>
          <w:bCs/>
          <w:sz w:val="28"/>
          <w:szCs w:val="28"/>
        </w:rPr>
      </w:pPr>
    </w:p>
    <w:p w14:paraId="45F90A3D">
      <w:pPr>
        <w:jc w:val="left"/>
        <w:rPr>
          <w:rFonts w:ascii="仿宋" w:hAnsi="仿宋" w:eastAsia="仿宋" w:cs="仿宋"/>
          <w:b/>
          <w:bCs/>
          <w:sz w:val="28"/>
          <w:szCs w:val="28"/>
        </w:rPr>
      </w:pPr>
    </w:p>
    <w:p w14:paraId="0989AD46">
      <w:pPr>
        <w:jc w:val="left"/>
        <w:rPr>
          <w:rFonts w:ascii="仿宋" w:hAnsi="仿宋" w:eastAsia="仿宋" w:cs="仿宋"/>
          <w:b/>
          <w:bCs/>
          <w:sz w:val="28"/>
          <w:szCs w:val="28"/>
        </w:rPr>
      </w:pPr>
    </w:p>
    <w:p w14:paraId="79AD9FD2">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3E214DE0">
      <w:pPr>
        <w:pStyle w:val="6"/>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3F2C9872">
      <w:pPr>
        <w:pStyle w:val="6"/>
        <w:rPr>
          <w:rFonts w:ascii="宋体" w:hAnsi="宋体" w:cs="宋体"/>
          <w:sz w:val="28"/>
          <w:szCs w:val="28"/>
        </w:rPr>
      </w:pPr>
      <w:r>
        <w:rPr>
          <w:rFonts w:hint="eastAsia" w:ascii="宋体" w:hAnsi="宋体" w:cs="宋体"/>
          <w:sz w:val="28"/>
          <w:szCs w:val="28"/>
        </w:rPr>
        <w:t>1、报价单一览表。</w:t>
      </w:r>
    </w:p>
    <w:tbl>
      <w:tblPr>
        <w:tblStyle w:val="15"/>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1FA8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25A74EDA">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1328DBD5">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6D81FB21">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15ACBCCA">
            <w:pPr>
              <w:jc w:val="center"/>
              <w:rPr>
                <w:rFonts w:ascii="宋体" w:hAnsi="宋体"/>
                <w:color w:val="000000"/>
                <w:kern w:val="0"/>
                <w:szCs w:val="21"/>
              </w:rPr>
            </w:pPr>
            <w:r>
              <w:rPr>
                <w:rFonts w:hint="eastAsia" w:ascii="宋体" w:hAnsi="宋体"/>
                <w:color w:val="000000"/>
                <w:kern w:val="0"/>
                <w:szCs w:val="21"/>
              </w:rPr>
              <w:t>牌号</w:t>
            </w:r>
          </w:p>
          <w:p w14:paraId="54FD2503">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6F0BCC4D">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65A2D03B">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626580B8">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7379A17E">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0B737C8B">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236189F4">
            <w:pPr>
              <w:jc w:val="center"/>
              <w:rPr>
                <w:rFonts w:ascii="宋体" w:hAnsi="宋体"/>
                <w:b/>
                <w:color w:val="000000"/>
                <w:kern w:val="0"/>
                <w:szCs w:val="21"/>
              </w:rPr>
            </w:pPr>
            <w:r>
              <w:rPr>
                <w:rFonts w:hint="eastAsia" w:ascii="宋体" w:hAnsi="宋体"/>
                <w:b/>
                <w:color w:val="000000"/>
                <w:kern w:val="0"/>
                <w:szCs w:val="21"/>
              </w:rPr>
              <w:t>备注</w:t>
            </w:r>
          </w:p>
        </w:tc>
      </w:tr>
      <w:tr w14:paraId="4C85D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A39E915">
            <w:pPr>
              <w:jc w:val="center"/>
              <w:rPr>
                <w:rFonts w:ascii="宋体" w:hAnsi="宋体"/>
                <w:kern w:val="0"/>
                <w:szCs w:val="21"/>
              </w:rPr>
            </w:pPr>
            <w:r>
              <w:rPr>
                <w:rFonts w:ascii="宋体" w:hAnsi="宋体"/>
                <w:kern w:val="0"/>
                <w:szCs w:val="21"/>
              </w:rPr>
              <w:t>1</w:t>
            </w:r>
          </w:p>
        </w:tc>
        <w:tc>
          <w:tcPr>
            <w:tcW w:w="1560" w:type="dxa"/>
            <w:vAlign w:val="center"/>
          </w:tcPr>
          <w:p w14:paraId="424433B0">
            <w:pPr>
              <w:jc w:val="center"/>
              <w:rPr>
                <w:rFonts w:ascii="宋体" w:hAnsi="宋体" w:cs="宋体"/>
                <w:szCs w:val="21"/>
              </w:rPr>
            </w:pPr>
          </w:p>
        </w:tc>
        <w:tc>
          <w:tcPr>
            <w:tcW w:w="1843" w:type="dxa"/>
            <w:vAlign w:val="center"/>
          </w:tcPr>
          <w:p w14:paraId="0702CBD6">
            <w:pPr>
              <w:jc w:val="center"/>
              <w:rPr>
                <w:rFonts w:ascii="宋体" w:hAnsi="宋体" w:cs="宋体"/>
                <w:szCs w:val="21"/>
              </w:rPr>
            </w:pPr>
          </w:p>
        </w:tc>
        <w:tc>
          <w:tcPr>
            <w:tcW w:w="708" w:type="dxa"/>
            <w:vAlign w:val="center"/>
          </w:tcPr>
          <w:p w14:paraId="247710F0">
            <w:pPr>
              <w:jc w:val="center"/>
              <w:rPr>
                <w:rFonts w:ascii="宋体" w:hAnsi="宋体" w:cs="宋体"/>
                <w:kern w:val="0"/>
                <w:szCs w:val="21"/>
              </w:rPr>
            </w:pPr>
          </w:p>
        </w:tc>
        <w:tc>
          <w:tcPr>
            <w:tcW w:w="567" w:type="dxa"/>
            <w:vAlign w:val="center"/>
          </w:tcPr>
          <w:p w14:paraId="3609E9A3">
            <w:pPr>
              <w:jc w:val="center"/>
              <w:rPr>
                <w:rFonts w:ascii="宋体" w:hAnsi="宋体" w:cs="宋体"/>
                <w:kern w:val="0"/>
                <w:szCs w:val="21"/>
              </w:rPr>
            </w:pPr>
          </w:p>
        </w:tc>
        <w:tc>
          <w:tcPr>
            <w:tcW w:w="851" w:type="dxa"/>
            <w:vAlign w:val="center"/>
          </w:tcPr>
          <w:p w14:paraId="762FB484">
            <w:pPr>
              <w:jc w:val="center"/>
              <w:rPr>
                <w:rFonts w:ascii="宋体" w:hAnsi="宋体" w:cs="宋体"/>
                <w:szCs w:val="21"/>
              </w:rPr>
            </w:pPr>
          </w:p>
        </w:tc>
        <w:tc>
          <w:tcPr>
            <w:tcW w:w="992" w:type="dxa"/>
            <w:vAlign w:val="center"/>
          </w:tcPr>
          <w:p w14:paraId="18DEFE92">
            <w:pPr>
              <w:jc w:val="center"/>
              <w:rPr>
                <w:rFonts w:ascii="宋体" w:hAnsi="宋体" w:cs="宋体"/>
                <w:szCs w:val="21"/>
              </w:rPr>
            </w:pPr>
          </w:p>
        </w:tc>
        <w:tc>
          <w:tcPr>
            <w:tcW w:w="851" w:type="dxa"/>
          </w:tcPr>
          <w:p w14:paraId="33C77955">
            <w:pPr>
              <w:jc w:val="center"/>
              <w:rPr>
                <w:rFonts w:ascii="宋体" w:hAnsi="宋体"/>
                <w:kern w:val="0"/>
                <w:szCs w:val="21"/>
              </w:rPr>
            </w:pPr>
          </w:p>
        </w:tc>
        <w:tc>
          <w:tcPr>
            <w:tcW w:w="992" w:type="dxa"/>
          </w:tcPr>
          <w:p w14:paraId="5F241926">
            <w:pPr>
              <w:jc w:val="center"/>
              <w:rPr>
                <w:rFonts w:ascii="宋体" w:hAnsi="宋体"/>
                <w:kern w:val="0"/>
                <w:szCs w:val="21"/>
              </w:rPr>
            </w:pPr>
          </w:p>
        </w:tc>
        <w:tc>
          <w:tcPr>
            <w:tcW w:w="864" w:type="dxa"/>
            <w:vAlign w:val="center"/>
          </w:tcPr>
          <w:p w14:paraId="4A76991D">
            <w:pPr>
              <w:jc w:val="center"/>
              <w:rPr>
                <w:rFonts w:ascii="宋体" w:hAnsi="宋体" w:cs="宋体"/>
                <w:kern w:val="0"/>
                <w:szCs w:val="21"/>
              </w:rPr>
            </w:pPr>
          </w:p>
        </w:tc>
      </w:tr>
      <w:tr w14:paraId="5DA7F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238DBA54">
            <w:pPr>
              <w:jc w:val="center"/>
              <w:rPr>
                <w:rFonts w:ascii="宋体" w:hAnsi="宋体"/>
                <w:kern w:val="0"/>
                <w:szCs w:val="21"/>
              </w:rPr>
            </w:pPr>
            <w:r>
              <w:rPr>
                <w:rFonts w:ascii="宋体" w:hAnsi="宋体"/>
                <w:kern w:val="0"/>
                <w:szCs w:val="21"/>
              </w:rPr>
              <w:t>2</w:t>
            </w:r>
          </w:p>
        </w:tc>
        <w:tc>
          <w:tcPr>
            <w:tcW w:w="1560" w:type="dxa"/>
            <w:vAlign w:val="center"/>
          </w:tcPr>
          <w:p w14:paraId="53FB0BB7">
            <w:pPr>
              <w:jc w:val="center"/>
              <w:rPr>
                <w:rFonts w:ascii="宋体" w:hAnsi="宋体" w:cs="宋体"/>
                <w:szCs w:val="21"/>
              </w:rPr>
            </w:pPr>
          </w:p>
        </w:tc>
        <w:tc>
          <w:tcPr>
            <w:tcW w:w="1843" w:type="dxa"/>
            <w:vAlign w:val="center"/>
          </w:tcPr>
          <w:p w14:paraId="1A7D7763">
            <w:pPr>
              <w:jc w:val="center"/>
              <w:rPr>
                <w:rFonts w:ascii="宋体" w:hAnsi="宋体" w:cs="宋体"/>
                <w:szCs w:val="21"/>
              </w:rPr>
            </w:pPr>
          </w:p>
        </w:tc>
        <w:tc>
          <w:tcPr>
            <w:tcW w:w="708" w:type="dxa"/>
            <w:vAlign w:val="center"/>
          </w:tcPr>
          <w:p w14:paraId="5A496607">
            <w:pPr>
              <w:jc w:val="center"/>
              <w:rPr>
                <w:rFonts w:ascii="宋体" w:hAnsi="宋体" w:cs="宋体"/>
                <w:kern w:val="0"/>
                <w:szCs w:val="21"/>
              </w:rPr>
            </w:pPr>
          </w:p>
        </w:tc>
        <w:tc>
          <w:tcPr>
            <w:tcW w:w="567" w:type="dxa"/>
            <w:vAlign w:val="center"/>
          </w:tcPr>
          <w:p w14:paraId="18BE9E20">
            <w:pPr>
              <w:jc w:val="center"/>
              <w:rPr>
                <w:rFonts w:ascii="宋体" w:hAnsi="宋体" w:cs="宋体"/>
                <w:kern w:val="0"/>
                <w:szCs w:val="21"/>
              </w:rPr>
            </w:pPr>
          </w:p>
        </w:tc>
        <w:tc>
          <w:tcPr>
            <w:tcW w:w="851" w:type="dxa"/>
            <w:vAlign w:val="center"/>
          </w:tcPr>
          <w:p w14:paraId="1D09CB00">
            <w:pPr>
              <w:jc w:val="center"/>
              <w:rPr>
                <w:rFonts w:ascii="宋体" w:hAnsi="宋体" w:cs="宋体"/>
                <w:szCs w:val="21"/>
              </w:rPr>
            </w:pPr>
          </w:p>
        </w:tc>
        <w:tc>
          <w:tcPr>
            <w:tcW w:w="992" w:type="dxa"/>
            <w:vAlign w:val="center"/>
          </w:tcPr>
          <w:p w14:paraId="68A0B9F1">
            <w:pPr>
              <w:jc w:val="center"/>
              <w:rPr>
                <w:rFonts w:ascii="宋体" w:hAnsi="宋体" w:cs="宋体"/>
                <w:szCs w:val="21"/>
              </w:rPr>
            </w:pPr>
          </w:p>
        </w:tc>
        <w:tc>
          <w:tcPr>
            <w:tcW w:w="851" w:type="dxa"/>
          </w:tcPr>
          <w:p w14:paraId="1C3F5453">
            <w:pPr>
              <w:jc w:val="center"/>
              <w:rPr>
                <w:rFonts w:ascii="宋体" w:hAnsi="宋体"/>
                <w:kern w:val="0"/>
                <w:szCs w:val="21"/>
              </w:rPr>
            </w:pPr>
          </w:p>
        </w:tc>
        <w:tc>
          <w:tcPr>
            <w:tcW w:w="992" w:type="dxa"/>
          </w:tcPr>
          <w:p w14:paraId="3A5B1EE2">
            <w:pPr>
              <w:jc w:val="center"/>
              <w:rPr>
                <w:rFonts w:ascii="宋体" w:hAnsi="宋体"/>
                <w:kern w:val="0"/>
                <w:szCs w:val="21"/>
              </w:rPr>
            </w:pPr>
          </w:p>
        </w:tc>
        <w:tc>
          <w:tcPr>
            <w:tcW w:w="864" w:type="dxa"/>
            <w:vAlign w:val="center"/>
          </w:tcPr>
          <w:p w14:paraId="64596AF3">
            <w:pPr>
              <w:jc w:val="center"/>
              <w:rPr>
                <w:rFonts w:ascii="宋体" w:hAnsi="宋体" w:cs="宋体"/>
                <w:kern w:val="0"/>
                <w:szCs w:val="21"/>
              </w:rPr>
            </w:pPr>
          </w:p>
        </w:tc>
      </w:tr>
      <w:tr w14:paraId="4587A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AD8E4DA">
            <w:pPr>
              <w:jc w:val="center"/>
              <w:rPr>
                <w:rFonts w:ascii="宋体" w:hAnsi="宋体"/>
                <w:kern w:val="0"/>
                <w:szCs w:val="21"/>
              </w:rPr>
            </w:pPr>
            <w:r>
              <w:rPr>
                <w:rFonts w:ascii="宋体" w:hAnsi="宋体"/>
                <w:kern w:val="0"/>
                <w:szCs w:val="21"/>
              </w:rPr>
              <w:t>3</w:t>
            </w:r>
          </w:p>
        </w:tc>
        <w:tc>
          <w:tcPr>
            <w:tcW w:w="1560" w:type="dxa"/>
            <w:vAlign w:val="center"/>
          </w:tcPr>
          <w:p w14:paraId="43CF4BD2">
            <w:pPr>
              <w:jc w:val="center"/>
              <w:rPr>
                <w:rFonts w:ascii="宋体" w:hAnsi="宋体" w:cs="宋体"/>
                <w:szCs w:val="21"/>
              </w:rPr>
            </w:pPr>
          </w:p>
        </w:tc>
        <w:tc>
          <w:tcPr>
            <w:tcW w:w="1843" w:type="dxa"/>
            <w:vAlign w:val="center"/>
          </w:tcPr>
          <w:p w14:paraId="072B4BC4">
            <w:pPr>
              <w:jc w:val="center"/>
              <w:rPr>
                <w:rFonts w:ascii="宋体" w:hAnsi="宋体" w:cs="宋体"/>
                <w:szCs w:val="21"/>
              </w:rPr>
            </w:pPr>
          </w:p>
        </w:tc>
        <w:tc>
          <w:tcPr>
            <w:tcW w:w="708" w:type="dxa"/>
            <w:vAlign w:val="center"/>
          </w:tcPr>
          <w:p w14:paraId="00ADC8C3">
            <w:pPr>
              <w:jc w:val="center"/>
              <w:rPr>
                <w:rFonts w:ascii="宋体" w:hAnsi="宋体" w:cs="宋体"/>
                <w:kern w:val="0"/>
                <w:szCs w:val="21"/>
              </w:rPr>
            </w:pPr>
          </w:p>
        </w:tc>
        <w:tc>
          <w:tcPr>
            <w:tcW w:w="567" w:type="dxa"/>
            <w:vAlign w:val="center"/>
          </w:tcPr>
          <w:p w14:paraId="4B87D659">
            <w:pPr>
              <w:jc w:val="center"/>
              <w:rPr>
                <w:rFonts w:ascii="宋体" w:hAnsi="宋体" w:cs="宋体"/>
                <w:kern w:val="0"/>
                <w:szCs w:val="21"/>
              </w:rPr>
            </w:pPr>
          </w:p>
        </w:tc>
        <w:tc>
          <w:tcPr>
            <w:tcW w:w="851" w:type="dxa"/>
            <w:vAlign w:val="center"/>
          </w:tcPr>
          <w:p w14:paraId="616D652C">
            <w:pPr>
              <w:jc w:val="center"/>
              <w:rPr>
                <w:rFonts w:ascii="宋体" w:hAnsi="宋体" w:cs="宋体"/>
                <w:szCs w:val="21"/>
              </w:rPr>
            </w:pPr>
          </w:p>
        </w:tc>
        <w:tc>
          <w:tcPr>
            <w:tcW w:w="992" w:type="dxa"/>
            <w:vAlign w:val="center"/>
          </w:tcPr>
          <w:p w14:paraId="3AD0136C">
            <w:pPr>
              <w:jc w:val="center"/>
              <w:rPr>
                <w:rFonts w:ascii="宋体" w:hAnsi="宋体" w:cs="宋体"/>
                <w:szCs w:val="21"/>
              </w:rPr>
            </w:pPr>
          </w:p>
        </w:tc>
        <w:tc>
          <w:tcPr>
            <w:tcW w:w="851" w:type="dxa"/>
          </w:tcPr>
          <w:p w14:paraId="7D5660B3">
            <w:pPr>
              <w:jc w:val="center"/>
              <w:rPr>
                <w:rFonts w:ascii="宋体" w:hAnsi="宋体"/>
                <w:kern w:val="0"/>
                <w:szCs w:val="21"/>
              </w:rPr>
            </w:pPr>
          </w:p>
        </w:tc>
        <w:tc>
          <w:tcPr>
            <w:tcW w:w="992" w:type="dxa"/>
          </w:tcPr>
          <w:p w14:paraId="71AA2B76">
            <w:pPr>
              <w:jc w:val="center"/>
              <w:rPr>
                <w:rFonts w:ascii="宋体" w:hAnsi="宋体"/>
                <w:kern w:val="0"/>
                <w:szCs w:val="21"/>
              </w:rPr>
            </w:pPr>
          </w:p>
        </w:tc>
        <w:tc>
          <w:tcPr>
            <w:tcW w:w="864" w:type="dxa"/>
            <w:vAlign w:val="center"/>
          </w:tcPr>
          <w:p w14:paraId="3EDFA77C">
            <w:pPr>
              <w:jc w:val="center"/>
              <w:rPr>
                <w:rFonts w:ascii="宋体" w:hAnsi="宋体" w:cs="宋体"/>
                <w:kern w:val="0"/>
                <w:szCs w:val="21"/>
              </w:rPr>
            </w:pPr>
          </w:p>
        </w:tc>
      </w:tr>
      <w:tr w14:paraId="1B9DB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8C61FA0">
            <w:pPr>
              <w:jc w:val="center"/>
              <w:rPr>
                <w:rFonts w:ascii="宋体" w:hAnsi="宋体"/>
                <w:kern w:val="0"/>
                <w:szCs w:val="21"/>
              </w:rPr>
            </w:pPr>
            <w:r>
              <w:rPr>
                <w:rFonts w:ascii="宋体" w:hAnsi="宋体"/>
                <w:kern w:val="0"/>
                <w:szCs w:val="21"/>
              </w:rPr>
              <w:t>4</w:t>
            </w:r>
          </w:p>
        </w:tc>
        <w:tc>
          <w:tcPr>
            <w:tcW w:w="1560" w:type="dxa"/>
            <w:vAlign w:val="center"/>
          </w:tcPr>
          <w:p w14:paraId="74FEE8E9">
            <w:pPr>
              <w:jc w:val="center"/>
              <w:rPr>
                <w:rFonts w:ascii="宋体" w:hAnsi="宋体" w:cs="宋体"/>
                <w:szCs w:val="21"/>
              </w:rPr>
            </w:pPr>
          </w:p>
        </w:tc>
        <w:tc>
          <w:tcPr>
            <w:tcW w:w="1843" w:type="dxa"/>
            <w:vAlign w:val="center"/>
          </w:tcPr>
          <w:p w14:paraId="63259D26">
            <w:pPr>
              <w:jc w:val="center"/>
              <w:rPr>
                <w:rFonts w:ascii="宋体" w:hAnsi="宋体" w:cs="宋体"/>
                <w:szCs w:val="21"/>
              </w:rPr>
            </w:pPr>
          </w:p>
        </w:tc>
        <w:tc>
          <w:tcPr>
            <w:tcW w:w="708" w:type="dxa"/>
            <w:vAlign w:val="center"/>
          </w:tcPr>
          <w:p w14:paraId="0DFF286F">
            <w:pPr>
              <w:jc w:val="center"/>
              <w:rPr>
                <w:rFonts w:ascii="宋体" w:hAnsi="宋体" w:cs="宋体"/>
                <w:kern w:val="0"/>
                <w:szCs w:val="21"/>
              </w:rPr>
            </w:pPr>
          </w:p>
        </w:tc>
        <w:tc>
          <w:tcPr>
            <w:tcW w:w="567" w:type="dxa"/>
            <w:vAlign w:val="center"/>
          </w:tcPr>
          <w:p w14:paraId="279C546B">
            <w:pPr>
              <w:jc w:val="center"/>
              <w:rPr>
                <w:rFonts w:ascii="宋体" w:hAnsi="宋体" w:cs="宋体"/>
                <w:kern w:val="0"/>
                <w:szCs w:val="21"/>
              </w:rPr>
            </w:pPr>
          </w:p>
        </w:tc>
        <w:tc>
          <w:tcPr>
            <w:tcW w:w="851" w:type="dxa"/>
            <w:vAlign w:val="center"/>
          </w:tcPr>
          <w:p w14:paraId="47007A2D">
            <w:pPr>
              <w:jc w:val="center"/>
              <w:rPr>
                <w:rFonts w:ascii="宋体" w:hAnsi="宋体" w:cs="宋体"/>
                <w:szCs w:val="21"/>
              </w:rPr>
            </w:pPr>
          </w:p>
        </w:tc>
        <w:tc>
          <w:tcPr>
            <w:tcW w:w="992" w:type="dxa"/>
            <w:vAlign w:val="center"/>
          </w:tcPr>
          <w:p w14:paraId="19833D8F">
            <w:pPr>
              <w:jc w:val="center"/>
              <w:rPr>
                <w:rFonts w:ascii="宋体" w:hAnsi="宋体" w:cs="宋体"/>
                <w:szCs w:val="21"/>
              </w:rPr>
            </w:pPr>
          </w:p>
        </w:tc>
        <w:tc>
          <w:tcPr>
            <w:tcW w:w="851" w:type="dxa"/>
          </w:tcPr>
          <w:p w14:paraId="0E19CE91">
            <w:pPr>
              <w:jc w:val="center"/>
              <w:rPr>
                <w:rFonts w:ascii="宋体" w:hAnsi="宋体"/>
                <w:kern w:val="0"/>
                <w:szCs w:val="21"/>
              </w:rPr>
            </w:pPr>
          </w:p>
        </w:tc>
        <w:tc>
          <w:tcPr>
            <w:tcW w:w="992" w:type="dxa"/>
          </w:tcPr>
          <w:p w14:paraId="05278220">
            <w:pPr>
              <w:jc w:val="center"/>
              <w:rPr>
                <w:rFonts w:ascii="宋体" w:hAnsi="宋体"/>
                <w:kern w:val="0"/>
                <w:szCs w:val="21"/>
              </w:rPr>
            </w:pPr>
          </w:p>
        </w:tc>
        <w:tc>
          <w:tcPr>
            <w:tcW w:w="864" w:type="dxa"/>
            <w:vAlign w:val="center"/>
          </w:tcPr>
          <w:p w14:paraId="16E76A06">
            <w:pPr>
              <w:jc w:val="center"/>
              <w:rPr>
                <w:rFonts w:ascii="宋体" w:hAnsi="宋体" w:cs="宋体"/>
                <w:kern w:val="0"/>
                <w:szCs w:val="21"/>
              </w:rPr>
            </w:pPr>
          </w:p>
        </w:tc>
      </w:tr>
      <w:tr w14:paraId="269B6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0539D8A">
            <w:pPr>
              <w:jc w:val="center"/>
              <w:rPr>
                <w:rFonts w:ascii="宋体" w:hAnsi="宋体"/>
                <w:kern w:val="0"/>
                <w:szCs w:val="21"/>
              </w:rPr>
            </w:pPr>
            <w:r>
              <w:rPr>
                <w:rFonts w:hint="eastAsia" w:ascii="宋体" w:hAnsi="宋体"/>
                <w:kern w:val="0"/>
                <w:szCs w:val="21"/>
              </w:rPr>
              <w:t>5</w:t>
            </w:r>
          </w:p>
        </w:tc>
        <w:tc>
          <w:tcPr>
            <w:tcW w:w="1560" w:type="dxa"/>
            <w:vAlign w:val="center"/>
          </w:tcPr>
          <w:p w14:paraId="4E31F596">
            <w:pPr>
              <w:jc w:val="center"/>
              <w:rPr>
                <w:rFonts w:ascii="宋体" w:hAnsi="宋体" w:cs="宋体"/>
                <w:szCs w:val="21"/>
              </w:rPr>
            </w:pPr>
          </w:p>
        </w:tc>
        <w:tc>
          <w:tcPr>
            <w:tcW w:w="1843" w:type="dxa"/>
            <w:vAlign w:val="center"/>
          </w:tcPr>
          <w:p w14:paraId="55F70C3F">
            <w:pPr>
              <w:jc w:val="center"/>
              <w:rPr>
                <w:rFonts w:ascii="宋体" w:hAnsi="宋体" w:cs="宋体"/>
                <w:szCs w:val="21"/>
              </w:rPr>
            </w:pPr>
          </w:p>
        </w:tc>
        <w:tc>
          <w:tcPr>
            <w:tcW w:w="708" w:type="dxa"/>
            <w:vAlign w:val="center"/>
          </w:tcPr>
          <w:p w14:paraId="0DF67C6B">
            <w:pPr>
              <w:jc w:val="center"/>
              <w:rPr>
                <w:rFonts w:ascii="宋体" w:hAnsi="宋体" w:cs="宋体"/>
                <w:kern w:val="0"/>
                <w:szCs w:val="21"/>
              </w:rPr>
            </w:pPr>
          </w:p>
        </w:tc>
        <w:tc>
          <w:tcPr>
            <w:tcW w:w="567" w:type="dxa"/>
            <w:vAlign w:val="center"/>
          </w:tcPr>
          <w:p w14:paraId="33E7C17B">
            <w:pPr>
              <w:jc w:val="center"/>
              <w:rPr>
                <w:rFonts w:ascii="宋体" w:hAnsi="宋体" w:cs="宋体"/>
                <w:kern w:val="0"/>
                <w:szCs w:val="21"/>
              </w:rPr>
            </w:pPr>
          </w:p>
        </w:tc>
        <w:tc>
          <w:tcPr>
            <w:tcW w:w="851" w:type="dxa"/>
            <w:vAlign w:val="center"/>
          </w:tcPr>
          <w:p w14:paraId="222B1C29">
            <w:pPr>
              <w:jc w:val="center"/>
              <w:rPr>
                <w:rFonts w:ascii="宋体" w:hAnsi="宋体" w:cs="宋体"/>
                <w:szCs w:val="21"/>
              </w:rPr>
            </w:pPr>
          </w:p>
        </w:tc>
        <w:tc>
          <w:tcPr>
            <w:tcW w:w="992" w:type="dxa"/>
            <w:vAlign w:val="center"/>
          </w:tcPr>
          <w:p w14:paraId="2CED4688">
            <w:pPr>
              <w:jc w:val="center"/>
              <w:rPr>
                <w:rFonts w:ascii="宋体" w:hAnsi="宋体" w:cs="宋体"/>
                <w:szCs w:val="21"/>
              </w:rPr>
            </w:pPr>
          </w:p>
        </w:tc>
        <w:tc>
          <w:tcPr>
            <w:tcW w:w="851" w:type="dxa"/>
          </w:tcPr>
          <w:p w14:paraId="18869FF1">
            <w:pPr>
              <w:jc w:val="center"/>
              <w:rPr>
                <w:rFonts w:ascii="宋体" w:hAnsi="宋体"/>
                <w:kern w:val="0"/>
                <w:szCs w:val="21"/>
              </w:rPr>
            </w:pPr>
          </w:p>
        </w:tc>
        <w:tc>
          <w:tcPr>
            <w:tcW w:w="992" w:type="dxa"/>
          </w:tcPr>
          <w:p w14:paraId="37718C71">
            <w:pPr>
              <w:jc w:val="center"/>
              <w:rPr>
                <w:rFonts w:ascii="宋体" w:hAnsi="宋体"/>
                <w:kern w:val="0"/>
                <w:szCs w:val="21"/>
              </w:rPr>
            </w:pPr>
          </w:p>
        </w:tc>
        <w:tc>
          <w:tcPr>
            <w:tcW w:w="864" w:type="dxa"/>
            <w:vAlign w:val="center"/>
          </w:tcPr>
          <w:p w14:paraId="2D6E4384">
            <w:pPr>
              <w:jc w:val="center"/>
              <w:rPr>
                <w:rFonts w:ascii="宋体" w:hAnsi="宋体"/>
                <w:szCs w:val="21"/>
              </w:rPr>
            </w:pPr>
          </w:p>
        </w:tc>
      </w:tr>
      <w:tr w14:paraId="3F939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93573E9">
            <w:pPr>
              <w:jc w:val="center"/>
              <w:rPr>
                <w:kern w:val="0"/>
                <w:sz w:val="20"/>
              </w:rPr>
            </w:pPr>
            <w:r>
              <w:rPr>
                <w:rFonts w:hint="eastAsia"/>
                <w:kern w:val="0"/>
                <w:sz w:val="20"/>
              </w:rPr>
              <w:t>6</w:t>
            </w:r>
          </w:p>
        </w:tc>
        <w:tc>
          <w:tcPr>
            <w:tcW w:w="1560" w:type="dxa"/>
            <w:vAlign w:val="center"/>
          </w:tcPr>
          <w:p w14:paraId="6564338C">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4A15537A">
            <w:pPr>
              <w:jc w:val="center"/>
              <w:rPr>
                <w:rFonts w:ascii="宋体" w:hAnsi="宋体" w:cs="宋体"/>
                <w:kern w:val="0"/>
                <w:sz w:val="18"/>
                <w:szCs w:val="18"/>
              </w:rPr>
            </w:pPr>
          </w:p>
        </w:tc>
        <w:tc>
          <w:tcPr>
            <w:tcW w:w="708" w:type="dxa"/>
            <w:vAlign w:val="center"/>
          </w:tcPr>
          <w:p w14:paraId="44294298">
            <w:pPr>
              <w:jc w:val="center"/>
              <w:rPr>
                <w:rFonts w:ascii="宋体" w:hAnsi="宋体" w:cs="宋体"/>
                <w:kern w:val="0"/>
                <w:sz w:val="18"/>
                <w:szCs w:val="18"/>
              </w:rPr>
            </w:pPr>
          </w:p>
        </w:tc>
        <w:tc>
          <w:tcPr>
            <w:tcW w:w="567" w:type="dxa"/>
            <w:vAlign w:val="center"/>
          </w:tcPr>
          <w:p w14:paraId="4574180E">
            <w:pPr>
              <w:jc w:val="center"/>
              <w:rPr>
                <w:rFonts w:ascii="宋体" w:hAnsi="宋体" w:cs="宋体"/>
                <w:kern w:val="0"/>
                <w:sz w:val="18"/>
                <w:szCs w:val="18"/>
              </w:rPr>
            </w:pPr>
          </w:p>
        </w:tc>
        <w:tc>
          <w:tcPr>
            <w:tcW w:w="851" w:type="dxa"/>
            <w:vAlign w:val="center"/>
          </w:tcPr>
          <w:p w14:paraId="24172494">
            <w:pPr>
              <w:jc w:val="center"/>
              <w:rPr>
                <w:rFonts w:ascii="宋体" w:hAnsi="宋体" w:cs="宋体"/>
                <w:kern w:val="0"/>
                <w:sz w:val="18"/>
                <w:szCs w:val="18"/>
              </w:rPr>
            </w:pPr>
          </w:p>
        </w:tc>
        <w:tc>
          <w:tcPr>
            <w:tcW w:w="992" w:type="dxa"/>
            <w:vAlign w:val="center"/>
          </w:tcPr>
          <w:p w14:paraId="2851D85F">
            <w:pPr>
              <w:jc w:val="center"/>
              <w:rPr>
                <w:rFonts w:ascii="宋体" w:hAnsi="宋体" w:cs="宋体"/>
                <w:kern w:val="0"/>
                <w:sz w:val="18"/>
                <w:szCs w:val="18"/>
              </w:rPr>
            </w:pPr>
          </w:p>
        </w:tc>
        <w:tc>
          <w:tcPr>
            <w:tcW w:w="851" w:type="dxa"/>
          </w:tcPr>
          <w:p w14:paraId="133FC83A">
            <w:pPr>
              <w:jc w:val="center"/>
              <w:rPr>
                <w:kern w:val="0"/>
                <w:sz w:val="18"/>
                <w:szCs w:val="18"/>
              </w:rPr>
            </w:pPr>
          </w:p>
        </w:tc>
        <w:tc>
          <w:tcPr>
            <w:tcW w:w="992" w:type="dxa"/>
          </w:tcPr>
          <w:p w14:paraId="0EC8775C">
            <w:pPr>
              <w:jc w:val="center"/>
              <w:rPr>
                <w:kern w:val="0"/>
                <w:sz w:val="18"/>
                <w:szCs w:val="18"/>
              </w:rPr>
            </w:pPr>
          </w:p>
        </w:tc>
        <w:tc>
          <w:tcPr>
            <w:tcW w:w="864" w:type="dxa"/>
          </w:tcPr>
          <w:p w14:paraId="4FF0CA66">
            <w:pPr>
              <w:jc w:val="center"/>
              <w:rPr>
                <w:kern w:val="0"/>
                <w:sz w:val="18"/>
                <w:szCs w:val="18"/>
              </w:rPr>
            </w:pPr>
          </w:p>
        </w:tc>
      </w:tr>
    </w:tbl>
    <w:p w14:paraId="45E85079">
      <w:pPr>
        <w:rPr>
          <w:b/>
          <w:bCs/>
          <w:color w:val="FF0000"/>
          <w:sz w:val="32"/>
          <w:szCs w:val="40"/>
          <w:highlight w:val="yellow"/>
        </w:rPr>
      </w:pPr>
    </w:p>
    <w:p w14:paraId="7730C47D">
      <w:pPr>
        <w:pStyle w:val="6"/>
        <w:rPr>
          <w:rFonts w:ascii="宋体" w:hAnsi="宋体" w:cs="宋体"/>
          <w:sz w:val="28"/>
          <w:szCs w:val="28"/>
        </w:rPr>
      </w:pPr>
      <w:r>
        <w:rPr>
          <w:rFonts w:hint="eastAsia" w:ascii="宋体" w:hAnsi="宋体" w:cs="宋体"/>
          <w:sz w:val="28"/>
          <w:szCs w:val="28"/>
        </w:rPr>
        <w:t>2、按照附件二“资格审查的合格条件”内容依次提供相关材料。</w:t>
      </w:r>
    </w:p>
    <w:p w14:paraId="10F02F43">
      <w:pPr>
        <w:pStyle w:val="6"/>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3D07D1C0">
      <w:pPr>
        <w:adjustRightInd w:val="0"/>
        <w:snapToGrid w:val="0"/>
        <w:spacing w:line="300" w:lineRule="auto"/>
        <w:ind w:firstLine="480" w:firstLineChars="200"/>
        <w:jc w:val="center"/>
        <w:rPr>
          <w:sz w:val="24"/>
        </w:rPr>
      </w:pPr>
      <w:r>
        <w:rPr>
          <w:rFonts w:hint="eastAsia"/>
          <w:sz w:val="24"/>
        </w:rPr>
        <w:t>（报价文件与询价函的偏离）</w:t>
      </w:r>
    </w:p>
    <w:p w14:paraId="66CBC527">
      <w:pPr>
        <w:adjustRightInd w:val="0"/>
        <w:snapToGrid w:val="0"/>
        <w:spacing w:line="300" w:lineRule="auto"/>
        <w:ind w:firstLine="480" w:firstLineChars="200"/>
        <w:rPr>
          <w:sz w:val="24"/>
        </w:rPr>
      </w:pPr>
    </w:p>
    <w:tbl>
      <w:tblPr>
        <w:tblStyle w:val="1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1917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32638EBB">
            <w:pPr>
              <w:adjustRightInd w:val="0"/>
              <w:snapToGrid w:val="0"/>
              <w:spacing w:line="300" w:lineRule="auto"/>
              <w:jc w:val="center"/>
              <w:rPr>
                <w:sz w:val="24"/>
              </w:rPr>
            </w:pPr>
            <w:r>
              <w:rPr>
                <w:rFonts w:hint="eastAsia"/>
                <w:sz w:val="24"/>
              </w:rPr>
              <w:t>序号</w:t>
            </w:r>
          </w:p>
        </w:tc>
        <w:tc>
          <w:tcPr>
            <w:tcW w:w="3301" w:type="dxa"/>
            <w:gridSpan w:val="2"/>
            <w:vAlign w:val="center"/>
          </w:tcPr>
          <w:p w14:paraId="512A42AE">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068FD7A3">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44C8A23E">
            <w:pPr>
              <w:adjustRightInd w:val="0"/>
              <w:snapToGrid w:val="0"/>
              <w:spacing w:line="300" w:lineRule="auto"/>
              <w:ind w:firstLine="480" w:firstLineChars="200"/>
              <w:jc w:val="center"/>
              <w:rPr>
                <w:sz w:val="24"/>
              </w:rPr>
            </w:pPr>
            <w:r>
              <w:rPr>
                <w:rFonts w:hint="eastAsia"/>
                <w:sz w:val="24"/>
              </w:rPr>
              <w:t>说  明</w:t>
            </w:r>
          </w:p>
        </w:tc>
      </w:tr>
      <w:tr w14:paraId="0C1D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53D9E364">
            <w:pPr>
              <w:adjustRightInd w:val="0"/>
              <w:snapToGrid w:val="0"/>
              <w:spacing w:line="300" w:lineRule="auto"/>
              <w:ind w:firstLine="480" w:firstLineChars="200"/>
              <w:jc w:val="center"/>
              <w:rPr>
                <w:sz w:val="24"/>
              </w:rPr>
            </w:pPr>
          </w:p>
        </w:tc>
        <w:tc>
          <w:tcPr>
            <w:tcW w:w="1306" w:type="dxa"/>
            <w:vAlign w:val="center"/>
          </w:tcPr>
          <w:p w14:paraId="1CDDED05">
            <w:pPr>
              <w:adjustRightInd w:val="0"/>
              <w:snapToGrid w:val="0"/>
              <w:spacing w:line="300" w:lineRule="auto"/>
              <w:jc w:val="center"/>
              <w:rPr>
                <w:sz w:val="24"/>
              </w:rPr>
            </w:pPr>
            <w:r>
              <w:rPr>
                <w:rFonts w:hint="eastAsia"/>
                <w:sz w:val="24"/>
              </w:rPr>
              <w:t>条目号</w:t>
            </w:r>
          </w:p>
        </w:tc>
        <w:tc>
          <w:tcPr>
            <w:tcW w:w="1995" w:type="dxa"/>
            <w:vAlign w:val="center"/>
          </w:tcPr>
          <w:p w14:paraId="58F2885B">
            <w:pPr>
              <w:adjustRightInd w:val="0"/>
              <w:snapToGrid w:val="0"/>
              <w:spacing w:line="300" w:lineRule="auto"/>
              <w:jc w:val="center"/>
              <w:rPr>
                <w:sz w:val="24"/>
              </w:rPr>
            </w:pPr>
            <w:r>
              <w:rPr>
                <w:rFonts w:hint="eastAsia"/>
                <w:sz w:val="24"/>
              </w:rPr>
              <w:t>技术/商务条款</w:t>
            </w:r>
          </w:p>
        </w:tc>
        <w:tc>
          <w:tcPr>
            <w:tcW w:w="1065" w:type="dxa"/>
            <w:vAlign w:val="center"/>
          </w:tcPr>
          <w:p w14:paraId="7F116E2D">
            <w:pPr>
              <w:adjustRightInd w:val="0"/>
              <w:snapToGrid w:val="0"/>
              <w:spacing w:line="300" w:lineRule="auto"/>
              <w:jc w:val="center"/>
              <w:rPr>
                <w:sz w:val="24"/>
              </w:rPr>
            </w:pPr>
            <w:r>
              <w:rPr>
                <w:rFonts w:hint="eastAsia"/>
                <w:sz w:val="24"/>
              </w:rPr>
              <w:t>条目号</w:t>
            </w:r>
          </w:p>
        </w:tc>
        <w:tc>
          <w:tcPr>
            <w:tcW w:w="1980" w:type="dxa"/>
            <w:vAlign w:val="center"/>
          </w:tcPr>
          <w:p w14:paraId="6C716014">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6A017166">
            <w:pPr>
              <w:adjustRightInd w:val="0"/>
              <w:snapToGrid w:val="0"/>
              <w:spacing w:line="300" w:lineRule="auto"/>
              <w:ind w:firstLine="480" w:firstLineChars="200"/>
              <w:jc w:val="center"/>
              <w:rPr>
                <w:sz w:val="24"/>
              </w:rPr>
            </w:pPr>
          </w:p>
        </w:tc>
      </w:tr>
      <w:tr w14:paraId="04446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7782B86E">
            <w:pPr>
              <w:adjustRightInd w:val="0"/>
              <w:snapToGrid w:val="0"/>
              <w:spacing w:line="300" w:lineRule="auto"/>
              <w:ind w:firstLine="480" w:firstLineChars="200"/>
              <w:jc w:val="center"/>
              <w:rPr>
                <w:sz w:val="24"/>
              </w:rPr>
            </w:pPr>
          </w:p>
        </w:tc>
        <w:tc>
          <w:tcPr>
            <w:tcW w:w="1306" w:type="dxa"/>
            <w:vAlign w:val="center"/>
          </w:tcPr>
          <w:p w14:paraId="5E8E89B7">
            <w:pPr>
              <w:adjustRightInd w:val="0"/>
              <w:snapToGrid w:val="0"/>
              <w:spacing w:line="300" w:lineRule="auto"/>
              <w:ind w:firstLine="480" w:firstLineChars="200"/>
              <w:jc w:val="center"/>
              <w:rPr>
                <w:sz w:val="24"/>
              </w:rPr>
            </w:pPr>
          </w:p>
        </w:tc>
        <w:tc>
          <w:tcPr>
            <w:tcW w:w="1995" w:type="dxa"/>
            <w:vAlign w:val="center"/>
          </w:tcPr>
          <w:p w14:paraId="18F9D31C">
            <w:pPr>
              <w:adjustRightInd w:val="0"/>
              <w:snapToGrid w:val="0"/>
              <w:spacing w:line="300" w:lineRule="auto"/>
              <w:ind w:firstLine="480" w:firstLineChars="200"/>
              <w:jc w:val="center"/>
              <w:rPr>
                <w:sz w:val="24"/>
              </w:rPr>
            </w:pPr>
          </w:p>
        </w:tc>
        <w:tc>
          <w:tcPr>
            <w:tcW w:w="1065" w:type="dxa"/>
            <w:vAlign w:val="center"/>
          </w:tcPr>
          <w:p w14:paraId="21BAC6CD">
            <w:pPr>
              <w:adjustRightInd w:val="0"/>
              <w:snapToGrid w:val="0"/>
              <w:spacing w:line="300" w:lineRule="auto"/>
              <w:ind w:firstLine="480" w:firstLineChars="200"/>
              <w:jc w:val="center"/>
              <w:rPr>
                <w:sz w:val="24"/>
              </w:rPr>
            </w:pPr>
          </w:p>
        </w:tc>
        <w:tc>
          <w:tcPr>
            <w:tcW w:w="1980" w:type="dxa"/>
            <w:vAlign w:val="center"/>
          </w:tcPr>
          <w:p w14:paraId="364A8C5E">
            <w:pPr>
              <w:adjustRightInd w:val="0"/>
              <w:snapToGrid w:val="0"/>
              <w:spacing w:line="300" w:lineRule="auto"/>
              <w:ind w:firstLine="480" w:firstLineChars="200"/>
              <w:jc w:val="center"/>
              <w:rPr>
                <w:sz w:val="24"/>
              </w:rPr>
            </w:pPr>
          </w:p>
        </w:tc>
        <w:tc>
          <w:tcPr>
            <w:tcW w:w="1642" w:type="dxa"/>
            <w:vAlign w:val="center"/>
          </w:tcPr>
          <w:p w14:paraId="26AAB978">
            <w:pPr>
              <w:adjustRightInd w:val="0"/>
              <w:snapToGrid w:val="0"/>
              <w:spacing w:line="300" w:lineRule="auto"/>
              <w:ind w:firstLine="480" w:firstLineChars="200"/>
              <w:jc w:val="center"/>
              <w:rPr>
                <w:sz w:val="24"/>
              </w:rPr>
            </w:pPr>
          </w:p>
        </w:tc>
      </w:tr>
      <w:tr w14:paraId="06942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440BF40">
            <w:pPr>
              <w:adjustRightInd w:val="0"/>
              <w:snapToGrid w:val="0"/>
              <w:spacing w:line="300" w:lineRule="auto"/>
              <w:ind w:firstLine="480" w:firstLineChars="200"/>
              <w:rPr>
                <w:sz w:val="24"/>
              </w:rPr>
            </w:pPr>
          </w:p>
        </w:tc>
        <w:tc>
          <w:tcPr>
            <w:tcW w:w="1306" w:type="dxa"/>
          </w:tcPr>
          <w:p w14:paraId="5CC4A7A2">
            <w:pPr>
              <w:adjustRightInd w:val="0"/>
              <w:snapToGrid w:val="0"/>
              <w:spacing w:line="300" w:lineRule="auto"/>
              <w:ind w:firstLine="480" w:firstLineChars="200"/>
              <w:rPr>
                <w:sz w:val="24"/>
              </w:rPr>
            </w:pPr>
          </w:p>
        </w:tc>
        <w:tc>
          <w:tcPr>
            <w:tcW w:w="1995" w:type="dxa"/>
          </w:tcPr>
          <w:p w14:paraId="6EB8E4EB">
            <w:pPr>
              <w:adjustRightInd w:val="0"/>
              <w:snapToGrid w:val="0"/>
              <w:spacing w:line="300" w:lineRule="auto"/>
              <w:ind w:firstLine="480" w:firstLineChars="200"/>
              <w:rPr>
                <w:sz w:val="24"/>
              </w:rPr>
            </w:pPr>
          </w:p>
        </w:tc>
        <w:tc>
          <w:tcPr>
            <w:tcW w:w="1065" w:type="dxa"/>
          </w:tcPr>
          <w:p w14:paraId="39A5E52C">
            <w:pPr>
              <w:adjustRightInd w:val="0"/>
              <w:snapToGrid w:val="0"/>
              <w:spacing w:line="300" w:lineRule="auto"/>
              <w:ind w:firstLine="480" w:firstLineChars="200"/>
              <w:rPr>
                <w:sz w:val="24"/>
              </w:rPr>
            </w:pPr>
          </w:p>
        </w:tc>
        <w:tc>
          <w:tcPr>
            <w:tcW w:w="1980" w:type="dxa"/>
          </w:tcPr>
          <w:p w14:paraId="09E7707D">
            <w:pPr>
              <w:adjustRightInd w:val="0"/>
              <w:snapToGrid w:val="0"/>
              <w:spacing w:line="300" w:lineRule="auto"/>
              <w:ind w:firstLine="480" w:firstLineChars="200"/>
              <w:rPr>
                <w:sz w:val="24"/>
              </w:rPr>
            </w:pPr>
          </w:p>
        </w:tc>
        <w:tc>
          <w:tcPr>
            <w:tcW w:w="1642" w:type="dxa"/>
          </w:tcPr>
          <w:p w14:paraId="30FB0515">
            <w:pPr>
              <w:adjustRightInd w:val="0"/>
              <w:snapToGrid w:val="0"/>
              <w:spacing w:line="300" w:lineRule="auto"/>
              <w:ind w:firstLine="480" w:firstLineChars="200"/>
              <w:rPr>
                <w:sz w:val="24"/>
              </w:rPr>
            </w:pPr>
          </w:p>
        </w:tc>
      </w:tr>
      <w:tr w14:paraId="51774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7BE45B5">
            <w:pPr>
              <w:adjustRightInd w:val="0"/>
              <w:snapToGrid w:val="0"/>
              <w:spacing w:line="300" w:lineRule="auto"/>
              <w:ind w:firstLine="480" w:firstLineChars="200"/>
              <w:rPr>
                <w:sz w:val="24"/>
              </w:rPr>
            </w:pPr>
          </w:p>
        </w:tc>
        <w:tc>
          <w:tcPr>
            <w:tcW w:w="1306" w:type="dxa"/>
          </w:tcPr>
          <w:p w14:paraId="205DA877">
            <w:pPr>
              <w:adjustRightInd w:val="0"/>
              <w:snapToGrid w:val="0"/>
              <w:spacing w:line="300" w:lineRule="auto"/>
              <w:ind w:firstLine="480" w:firstLineChars="200"/>
              <w:rPr>
                <w:sz w:val="24"/>
              </w:rPr>
            </w:pPr>
          </w:p>
        </w:tc>
        <w:tc>
          <w:tcPr>
            <w:tcW w:w="1995" w:type="dxa"/>
          </w:tcPr>
          <w:p w14:paraId="76400D7A">
            <w:pPr>
              <w:adjustRightInd w:val="0"/>
              <w:snapToGrid w:val="0"/>
              <w:spacing w:line="300" w:lineRule="auto"/>
              <w:ind w:firstLine="480" w:firstLineChars="200"/>
              <w:rPr>
                <w:sz w:val="24"/>
              </w:rPr>
            </w:pPr>
          </w:p>
        </w:tc>
        <w:tc>
          <w:tcPr>
            <w:tcW w:w="1065" w:type="dxa"/>
          </w:tcPr>
          <w:p w14:paraId="5C70E171">
            <w:pPr>
              <w:adjustRightInd w:val="0"/>
              <w:snapToGrid w:val="0"/>
              <w:spacing w:line="300" w:lineRule="auto"/>
              <w:ind w:firstLine="480" w:firstLineChars="200"/>
              <w:rPr>
                <w:sz w:val="24"/>
              </w:rPr>
            </w:pPr>
          </w:p>
        </w:tc>
        <w:tc>
          <w:tcPr>
            <w:tcW w:w="1980" w:type="dxa"/>
          </w:tcPr>
          <w:p w14:paraId="0F4B2A4A">
            <w:pPr>
              <w:adjustRightInd w:val="0"/>
              <w:snapToGrid w:val="0"/>
              <w:spacing w:line="300" w:lineRule="auto"/>
              <w:ind w:firstLine="480" w:firstLineChars="200"/>
              <w:rPr>
                <w:sz w:val="24"/>
              </w:rPr>
            </w:pPr>
          </w:p>
        </w:tc>
        <w:tc>
          <w:tcPr>
            <w:tcW w:w="1642" w:type="dxa"/>
          </w:tcPr>
          <w:p w14:paraId="58D78CD5">
            <w:pPr>
              <w:adjustRightInd w:val="0"/>
              <w:snapToGrid w:val="0"/>
              <w:spacing w:line="300" w:lineRule="auto"/>
              <w:ind w:firstLine="480" w:firstLineChars="200"/>
              <w:rPr>
                <w:sz w:val="24"/>
              </w:rPr>
            </w:pPr>
          </w:p>
        </w:tc>
      </w:tr>
      <w:tr w14:paraId="319F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E21A57A">
            <w:pPr>
              <w:adjustRightInd w:val="0"/>
              <w:snapToGrid w:val="0"/>
              <w:spacing w:line="300" w:lineRule="auto"/>
              <w:ind w:firstLine="480" w:firstLineChars="200"/>
              <w:rPr>
                <w:sz w:val="24"/>
              </w:rPr>
            </w:pPr>
          </w:p>
        </w:tc>
        <w:tc>
          <w:tcPr>
            <w:tcW w:w="1306" w:type="dxa"/>
          </w:tcPr>
          <w:p w14:paraId="1BE4B799">
            <w:pPr>
              <w:adjustRightInd w:val="0"/>
              <w:snapToGrid w:val="0"/>
              <w:spacing w:line="300" w:lineRule="auto"/>
              <w:ind w:firstLine="480" w:firstLineChars="200"/>
              <w:rPr>
                <w:sz w:val="24"/>
              </w:rPr>
            </w:pPr>
          </w:p>
        </w:tc>
        <w:tc>
          <w:tcPr>
            <w:tcW w:w="1995" w:type="dxa"/>
          </w:tcPr>
          <w:p w14:paraId="4768F84C">
            <w:pPr>
              <w:adjustRightInd w:val="0"/>
              <w:snapToGrid w:val="0"/>
              <w:spacing w:line="300" w:lineRule="auto"/>
              <w:ind w:firstLine="480" w:firstLineChars="200"/>
              <w:rPr>
                <w:sz w:val="24"/>
              </w:rPr>
            </w:pPr>
          </w:p>
        </w:tc>
        <w:tc>
          <w:tcPr>
            <w:tcW w:w="1065" w:type="dxa"/>
          </w:tcPr>
          <w:p w14:paraId="56C494F7">
            <w:pPr>
              <w:adjustRightInd w:val="0"/>
              <w:snapToGrid w:val="0"/>
              <w:spacing w:line="300" w:lineRule="auto"/>
              <w:ind w:firstLine="480" w:firstLineChars="200"/>
              <w:rPr>
                <w:sz w:val="24"/>
              </w:rPr>
            </w:pPr>
          </w:p>
        </w:tc>
        <w:tc>
          <w:tcPr>
            <w:tcW w:w="1980" w:type="dxa"/>
          </w:tcPr>
          <w:p w14:paraId="39962CF1">
            <w:pPr>
              <w:adjustRightInd w:val="0"/>
              <w:snapToGrid w:val="0"/>
              <w:spacing w:line="300" w:lineRule="auto"/>
              <w:ind w:firstLine="480" w:firstLineChars="200"/>
              <w:rPr>
                <w:sz w:val="24"/>
              </w:rPr>
            </w:pPr>
          </w:p>
        </w:tc>
        <w:tc>
          <w:tcPr>
            <w:tcW w:w="1642" w:type="dxa"/>
          </w:tcPr>
          <w:p w14:paraId="58E189E1">
            <w:pPr>
              <w:adjustRightInd w:val="0"/>
              <w:snapToGrid w:val="0"/>
              <w:spacing w:line="300" w:lineRule="auto"/>
              <w:ind w:firstLine="480" w:firstLineChars="200"/>
              <w:rPr>
                <w:sz w:val="24"/>
              </w:rPr>
            </w:pPr>
          </w:p>
        </w:tc>
      </w:tr>
      <w:tr w14:paraId="1598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619FAEC">
            <w:pPr>
              <w:adjustRightInd w:val="0"/>
              <w:snapToGrid w:val="0"/>
              <w:spacing w:line="300" w:lineRule="auto"/>
              <w:ind w:firstLine="480" w:firstLineChars="200"/>
              <w:rPr>
                <w:sz w:val="24"/>
              </w:rPr>
            </w:pPr>
          </w:p>
        </w:tc>
        <w:tc>
          <w:tcPr>
            <w:tcW w:w="1306" w:type="dxa"/>
          </w:tcPr>
          <w:p w14:paraId="48078657">
            <w:pPr>
              <w:adjustRightInd w:val="0"/>
              <w:snapToGrid w:val="0"/>
              <w:spacing w:line="300" w:lineRule="auto"/>
              <w:ind w:firstLine="480" w:firstLineChars="200"/>
              <w:rPr>
                <w:sz w:val="24"/>
              </w:rPr>
            </w:pPr>
          </w:p>
        </w:tc>
        <w:tc>
          <w:tcPr>
            <w:tcW w:w="1995" w:type="dxa"/>
          </w:tcPr>
          <w:p w14:paraId="30F5DE60">
            <w:pPr>
              <w:adjustRightInd w:val="0"/>
              <w:snapToGrid w:val="0"/>
              <w:spacing w:line="300" w:lineRule="auto"/>
              <w:ind w:firstLine="480" w:firstLineChars="200"/>
              <w:rPr>
                <w:sz w:val="24"/>
              </w:rPr>
            </w:pPr>
          </w:p>
        </w:tc>
        <w:tc>
          <w:tcPr>
            <w:tcW w:w="1065" w:type="dxa"/>
          </w:tcPr>
          <w:p w14:paraId="5A47B596">
            <w:pPr>
              <w:adjustRightInd w:val="0"/>
              <w:snapToGrid w:val="0"/>
              <w:spacing w:line="300" w:lineRule="auto"/>
              <w:ind w:firstLine="480" w:firstLineChars="200"/>
              <w:rPr>
                <w:sz w:val="24"/>
              </w:rPr>
            </w:pPr>
          </w:p>
        </w:tc>
        <w:tc>
          <w:tcPr>
            <w:tcW w:w="1980" w:type="dxa"/>
          </w:tcPr>
          <w:p w14:paraId="594A16FD">
            <w:pPr>
              <w:adjustRightInd w:val="0"/>
              <w:snapToGrid w:val="0"/>
              <w:spacing w:line="300" w:lineRule="auto"/>
              <w:ind w:firstLine="480" w:firstLineChars="200"/>
              <w:rPr>
                <w:sz w:val="24"/>
              </w:rPr>
            </w:pPr>
          </w:p>
        </w:tc>
        <w:tc>
          <w:tcPr>
            <w:tcW w:w="1642" w:type="dxa"/>
          </w:tcPr>
          <w:p w14:paraId="659AFB93">
            <w:pPr>
              <w:adjustRightInd w:val="0"/>
              <w:snapToGrid w:val="0"/>
              <w:spacing w:line="300" w:lineRule="auto"/>
              <w:ind w:firstLine="480" w:firstLineChars="200"/>
              <w:rPr>
                <w:sz w:val="24"/>
              </w:rPr>
            </w:pPr>
          </w:p>
        </w:tc>
      </w:tr>
      <w:tr w14:paraId="5F0CC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2D8AC10">
            <w:pPr>
              <w:adjustRightInd w:val="0"/>
              <w:snapToGrid w:val="0"/>
              <w:spacing w:line="300" w:lineRule="auto"/>
              <w:ind w:firstLine="480" w:firstLineChars="200"/>
              <w:rPr>
                <w:sz w:val="24"/>
              </w:rPr>
            </w:pPr>
          </w:p>
        </w:tc>
        <w:tc>
          <w:tcPr>
            <w:tcW w:w="1306" w:type="dxa"/>
          </w:tcPr>
          <w:p w14:paraId="749F61CF">
            <w:pPr>
              <w:adjustRightInd w:val="0"/>
              <w:snapToGrid w:val="0"/>
              <w:spacing w:line="300" w:lineRule="auto"/>
              <w:ind w:firstLine="480" w:firstLineChars="200"/>
              <w:rPr>
                <w:sz w:val="24"/>
              </w:rPr>
            </w:pPr>
          </w:p>
        </w:tc>
        <w:tc>
          <w:tcPr>
            <w:tcW w:w="1995" w:type="dxa"/>
          </w:tcPr>
          <w:p w14:paraId="04CDC822">
            <w:pPr>
              <w:adjustRightInd w:val="0"/>
              <w:snapToGrid w:val="0"/>
              <w:spacing w:line="300" w:lineRule="auto"/>
              <w:ind w:firstLine="480" w:firstLineChars="200"/>
              <w:rPr>
                <w:sz w:val="24"/>
              </w:rPr>
            </w:pPr>
          </w:p>
        </w:tc>
        <w:tc>
          <w:tcPr>
            <w:tcW w:w="1065" w:type="dxa"/>
          </w:tcPr>
          <w:p w14:paraId="2515EA78">
            <w:pPr>
              <w:adjustRightInd w:val="0"/>
              <w:snapToGrid w:val="0"/>
              <w:spacing w:line="300" w:lineRule="auto"/>
              <w:ind w:firstLine="480" w:firstLineChars="200"/>
              <w:rPr>
                <w:sz w:val="24"/>
              </w:rPr>
            </w:pPr>
          </w:p>
        </w:tc>
        <w:tc>
          <w:tcPr>
            <w:tcW w:w="1980" w:type="dxa"/>
          </w:tcPr>
          <w:p w14:paraId="099911F7">
            <w:pPr>
              <w:adjustRightInd w:val="0"/>
              <w:snapToGrid w:val="0"/>
              <w:spacing w:line="300" w:lineRule="auto"/>
              <w:ind w:firstLine="480" w:firstLineChars="200"/>
              <w:rPr>
                <w:sz w:val="24"/>
              </w:rPr>
            </w:pPr>
          </w:p>
        </w:tc>
        <w:tc>
          <w:tcPr>
            <w:tcW w:w="1642" w:type="dxa"/>
          </w:tcPr>
          <w:p w14:paraId="079081BE">
            <w:pPr>
              <w:adjustRightInd w:val="0"/>
              <w:snapToGrid w:val="0"/>
              <w:spacing w:line="300" w:lineRule="auto"/>
              <w:ind w:firstLine="480" w:firstLineChars="200"/>
              <w:rPr>
                <w:sz w:val="24"/>
              </w:rPr>
            </w:pPr>
          </w:p>
        </w:tc>
      </w:tr>
    </w:tbl>
    <w:p w14:paraId="5B1DBCC8">
      <w:pPr>
        <w:adjustRightInd w:val="0"/>
        <w:snapToGrid w:val="0"/>
        <w:spacing w:line="300" w:lineRule="auto"/>
        <w:ind w:firstLine="480" w:firstLineChars="200"/>
        <w:rPr>
          <w:sz w:val="24"/>
        </w:rPr>
      </w:pPr>
    </w:p>
    <w:p w14:paraId="2165002F">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0CB468CD">
      <w:pPr>
        <w:adjustRightInd w:val="0"/>
        <w:snapToGrid w:val="0"/>
        <w:spacing w:line="300" w:lineRule="auto"/>
        <w:ind w:firstLine="480" w:firstLineChars="200"/>
        <w:rPr>
          <w:sz w:val="24"/>
        </w:rPr>
      </w:pPr>
    </w:p>
    <w:p w14:paraId="363C4A11">
      <w:pPr>
        <w:adjustRightInd w:val="0"/>
        <w:snapToGrid w:val="0"/>
        <w:spacing w:line="300" w:lineRule="auto"/>
        <w:ind w:firstLine="480" w:firstLineChars="200"/>
        <w:rPr>
          <w:sz w:val="24"/>
        </w:rPr>
      </w:pPr>
    </w:p>
    <w:p w14:paraId="0B15A67D">
      <w:pPr>
        <w:adjustRightInd w:val="0"/>
        <w:snapToGrid w:val="0"/>
        <w:spacing w:line="300" w:lineRule="auto"/>
        <w:ind w:firstLine="480" w:firstLineChars="200"/>
        <w:jc w:val="center"/>
        <w:rPr>
          <w:sz w:val="24"/>
        </w:rPr>
      </w:pPr>
      <w:r>
        <w:rPr>
          <w:rFonts w:hint="eastAsia"/>
          <w:sz w:val="24"/>
        </w:rPr>
        <w:t xml:space="preserve">                                      报价人全称（盖章）：                                     </w:t>
      </w:r>
    </w:p>
    <w:p w14:paraId="3D3F460B">
      <w:pPr>
        <w:adjustRightInd w:val="0"/>
        <w:snapToGrid w:val="0"/>
        <w:spacing w:line="300" w:lineRule="auto"/>
        <w:ind w:firstLine="480" w:firstLineChars="200"/>
        <w:jc w:val="center"/>
        <w:rPr>
          <w:sz w:val="24"/>
        </w:rPr>
      </w:pPr>
    </w:p>
    <w:p w14:paraId="0896DF8E">
      <w:pPr>
        <w:adjustRightInd w:val="0"/>
        <w:snapToGrid w:val="0"/>
        <w:spacing w:line="300" w:lineRule="auto"/>
        <w:ind w:firstLine="480" w:firstLineChars="200"/>
        <w:jc w:val="center"/>
        <w:rPr>
          <w:sz w:val="24"/>
        </w:rPr>
      </w:pPr>
      <w:r>
        <w:rPr>
          <w:rFonts w:hint="eastAsia"/>
          <w:sz w:val="24"/>
        </w:rPr>
        <w:t xml:space="preserve">                                     日期：   年  月  日</w:t>
      </w:r>
    </w:p>
    <w:p w14:paraId="7D2DB8FB">
      <w:pPr>
        <w:pStyle w:val="6"/>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74172DE3">
      <w:pPr>
        <w:pStyle w:val="6"/>
        <w:rPr>
          <w:rFonts w:ascii="宋体" w:hAnsi="宋体" w:cs="宋体"/>
          <w:sz w:val="28"/>
          <w:szCs w:val="28"/>
        </w:rPr>
      </w:pPr>
      <w:r>
        <w:rPr>
          <w:rFonts w:hint="eastAsia" w:ascii="宋体" w:hAnsi="宋体" w:cs="宋体"/>
          <w:sz w:val="28"/>
          <w:szCs w:val="28"/>
        </w:rPr>
        <w:t>5、报价单位认为需要提供的其他材料。</w:t>
      </w:r>
    </w:p>
    <w:p w14:paraId="41FDBE54">
      <w:pPr>
        <w:rPr>
          <w:rFonts w:ascii="宋体" w:hAnsi="宋体"/>
          <w:sz w:val="28"/>
          <w:szCs w:val="28"/>
        </w:rPr>
      </w:pPr>
    </w:p>
    <w:p w14:paraId="097607AF">
      <w:pPr>
        <w:pStyle w:val="6"/>
      </w:pPr>
    </w:p>
    <w:p w14:paraId="38D5368E">
      <w:pPr>
        <w:rPr>
          <w:rFonts w:ascii="宋体" w:hAnsi="宋体" w:cs="宋体"/>
          <w:b/>
          <w:bCs/>
          <w:sz w:val="24"/>
        </w:rPr>
      </w:pPr>
    </w:p>
    <w:p w14:paraId="6F235D17">
      <w:pPr>
        <w:rPr>
          <w:rFonts w:ascii="宋体" w:hAnsi="宋体" w:cs="宋体"/>
          <w:b/>
          <w:bCs/>
          <w:sz w:val="24"/>
        </w:rPr>
      </w:pPr>
    </w:p>
    <w:p w14:paraId="4B08E61C">
      <w:pPr>
        <w:rPr>
          <w:rFonts w:ascii="宋体" w:hAnsi="宋体" w:cs="宋体"/>
          <w:b/>
          <w:bCs/>
          <w:sz w:val="24"/>
        </w:rPr>
      </w:pPr>
    </w:p>
    <w:sectPr>
      <w:footerReference r:id="rId5" w:type="first"/>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方正报宋简体">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D8342">
    <w:pPr>
      <w:pStyle w:val="9"/>
      <w:ind w:right="360"/>
      <w:jc w:val="center"/>
      <w:rPr>
        <w:u w:val="single"/>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5" name="矩形 1"/>
              <wp:cNvGraphicFramePr/>
              <a:graphic xmlns:a="http://schemas.openxmlformats.org/drawingml/2006/main">
                <a:graphicData uri="http://schemas.microsoft.com/office/word/2010/wordprocessingShape">
                  <wps:wsp>
                    <wps:cNvSpPr/>
                    <wps:spPr>
                      <a:xfrm>
                        <a:off x="0" y="0"/>
                        <a:ext cx="133985" cy="153035"/>
                      </a:xfrm>
                      <a:prstGeom prst="rect">
                        <a:avLst/>
                      </a:prstGeom>
                      <a:noFill/>
                      <a:ln>
                        <a:noFill/>
                      </a:ln>
                      <a:effectLst/>
                    </wps:spPr>
                    <wps:txbx>
                      <w:txbxContent>
                        <w:p w14:paraId="4ADF3429">
                          <w:pPr>
                            <w:snapToGrid w:val="0"/>
                            <w:rPr>
                              <w:sz w:val="18"/>
                            </w:rPr>
                          </w:pPr>
                          <w:r>
                            <w:fldChar w:fldCharType="begin"/>
                          </w:r>
                          <w:r>
                            <w:rPr>
                              <w:szCs w:val="22"/>
                            </w:rP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rect id="矩形 1" o:spid="_x0000_s1026" o:spt="1"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IfG40QAAAAMBAAAPAAAAAAAAAAEAIAAAACIAAABkcnMvZG93bnJldi54&#10;bWxQSwECFAAUAAAACACHTuJA5X1QpMgBAACYAwAADgAAAAAAAAABACAAAAAgAQAAZHJzL2Uyb0Rv&#10;Yy54bWxQSwUGAAAAAAYABgBZAQAAWgUAAAAA&#10;">
              <v:fill on="f" focussize="0,0"/>
              <v:stroke on="f"/>
              <v:imagedata o:title=""/>
              <o:lock v:ext="edit" aspectratio="f"/>
              <v:textbox inset="0mm,0mm,0mm,0mm" style="mso-fit-shape-to-text:t;">
                <w:txbxContent>
                  <w:p w14:paraId="4ADF3429">
                    <w:pPr>
                      <w:snapToGrid w:val="0"/>
                      <w:rPr>
                        <w:sz w:val="18"/>
                      </w:rPr>
                    </w:pPr>
                    <w:r>
                      <w:fldChar w:fldCharType="begin"/>
                    </w:r>
                    <w:r>
                      <w:rPr>
                        <w:szCs w:val="22"/>
                      </w:rPr>
                      <w:instrText xml:space="preserve"> PAGE  \* MERGEFORMAT </w:instrText>
                    </w:r>
                    <w:r>
                      <w:fldChar w:fldCharType="separate"/>
                    </w:r>
                    <w:r>
                      <w:t>2</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D2DBA">
    <w:pPr>
      <w:pStyle w:val="9"/>
      <w:framePr w:wrap="around" w:vAnchor="text" w:hAnchor="margin" w:xAlign="center" w:y="1"/>
      <w:rPr>
        <w:rStyle w:val="17"/>
      </w:rPr>
    </w:pPr>
    <w:r>
      <w:fldChar w:fldCharType="begin"/>
    </w:r>
    <w:r>
      <w:rPr>
        <w:rStyle w:val="17"/>
        <w:rFonts w:asciiTheme="minorHAnsi" w:hAnsiTheme="minorHAnsi" w:eastAsiaTheme="minorEastAsia" w:cstheme="minorBidi"/>
      </w:rPr>
      <w:instrText xml:space="preserve">PAGE  </w:instrText>
    </w:r>
    <w:r>
      <w:fldChar w:fldCharType="separate"/>
    </w:r>
    <w:r>
      <w:rPr>
        <w:rStyle w:val="17"/>
        <w:rFonts w:asciiTheme="minorHAnsi" w:hAnsiTheme="minorHAnsi" w:eastAsiaTheme="minorEastAsia" w:cstheme="minorBidi"/>
      </w:rPr>
      <w:t>20</w:t>
    </w:r>
    <w:r>
      <w:fldChar w:fldCharType="end"/>
    </w:r>
  </w:p>
  <w:p w14:paraId="188DF179">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FA7D">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29FB7C51">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uXW5UtAAAAAFAQAADwAAAAAAAAABACAAAAAiAAAAZHJzL2Rvd25yZXYueG1sUEsB&#10;AhQAFAAAAAgAh07iQM+obn3EAQAAmgMAAA4AAAAAAAAAAQAgAAAAHwEAAGRycy9lMm9Eb2MueG1s&#10;UEsFBgAAAAAGAAYAWQEAAFUFAAAAAA==&#10;">
              <v:fill on="f" focussize="0,0"/>
              <v:stroke on="f"/>
              <v:imagedata o:title=""/>
              <o:lock v:ext="edit" aspectratio="f"/>
              <v:textbox inset="0mm,0mm,0mm,0mm" style="mso-fit-shape-to-text:t;">
                <w:txbxContent>
                  <w:p w14:paraId="29FB7C51">
                    <w:pPr>
                      <w:snapToGrid w:val="0"/>
                      <w:rPr>
                        <w:sz w:val="18"/>
                      </w:rPr>
                    </w:pPr>
                    <w:r>
                      <w:fldChar w:fldCharType="begin"/>
                    </w:r>
                    <w:r>
                      <w:rPr>
                        <w:szCs w:val="22"/>
                      </w:rPr>
                      <w:instrText xml:space="preserve"> PAGE  \* MERGEFORMAT </w:instrText>
                    </w:r>
                    <w:r>
                      <w:fldChar w:fldCharType="separate"/>
                    </w:r>
                    <w:r>
                      <w:rPr>
                        <w:szCs w:val="22"/>
                      </w:rPr>
                      <w:t>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DBDFE415"/>
    <w:multiLevelType w:val="singleLevel"/>
    <w:tmpl w:val="DBDFE415"/>
    <w:lvl w:ilvl="0" w:tentative="0">
      <w:start w:val="2"/>
      <w:numFmt w:val="decimal"/>
      <w:suff w:val="nothing"/>
      <w:lvlText w:val="（%1）"/>
      <w:lvlJc w:val="left"/>
      <w:pPr>
        <w:ind w:left="1260" w:firstLine="0"/>
      </w:pPr>
    </w:lvl>
  </w:abstractNum>
  <w:abstractNum w:abstractNumId="2">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500F7"/>
    <w:rsid w:val="00001F43"/>
    <w:rsid w:val="00001FBA"/>
    <w:rsid w:val="00004B34"/>
    <w:rsid w:val="000055A7"/>
    <w:rsid w:val="0001236F"/>
    <w:rsid w:val="000157B8"/>
    <w:rsid w:val="000213B1"/>
    <w:rsid w:val="000333C4"/>
    <w:rsid w:val="00041EA7"/>
    <w:rsid w:val="00043A50"/>
    <w:rsid w:val="0004422B"/>
    <w:rsid w:val="00047E49"/>
    <w:rsid w:val="0005225A"/>
    <w:rsid w:val="0005717A"/>
    <w:rsid w:val="00063EFB"/>
    <w:rsid w:val="00072179"/>
    <w:rsid w:val="000938BF"/>
    <w:rsid w:val="0009422F"/>
    <w:rsid w:val="00094A4A"/>
    <w:rsid w:val="00094C9F"/>
    <w:rsid w:val="000977F8"/>
    <w:rsid w:val="000A0BB5"/>
    <w:rsid w:val="000A7B84"/>
    <w:rsid w:val="000C1F65"/>
    <w:rsid w:val="000C7A9F"/>
    <w:rsid w:val="00106D71"/>
    <w:rsid w:val="0011036B"/>
    <w:rsid w:val="00111524"/>
    <w:rsid w:val="00114F2A"/>
    <w:rsid w:val="0012115A"/>
    <w:rsid w:val="00125B69"/>
    <w:rsid w:val="001325C6"/>
    <w:rsid w:val="00133FBF"/>
    <w:rsid w:val="00146164"/>
    <w:rsid w:val="00146BFA"/>
    <w:rsid w:val="00155070"/>
    <w:rsid w:val="00156EC5"/>
    <w:rsid w:val="00160EA5"/>
    <w:rsid w:val="00170BCA"/>
    <w:rsid w:val="001716A3"/>
    <w:rsid w:val="00176D9D"/>
    <w:rsid w:val="00194354"/>
    <w:rsid w:val="001B07D0"/>
    <w:rsid w:val="001C52D8"/>
    <w:rsid w:val="001D23DB"/>
    <w:rsid w:val="001E4056"/>
    <w:rsid w:val="001E4D9F"/>
    <w:rsid w:val="00200D2A"/>
    <w:rsid w:val="002018DF"/>
    <w:rsid w:val="00202E5D"/>
    <w:rsid w:val="002146F7"/>
    <w:rsid w:val="00224FC6"/>
    <w:rsid w:val="00226972"/>
    <w:rsid w:val="0022755F"/>
    <w:rsid w:val="00255E06"/>
    <w:rsid w:val="0026180E"/>
    <w:rsid w:val="00261CFC"/>
    <w:rsid w:val="00271354"/>
    <w:rsid w:val="0027259F"/>
    <w:rsid w:val="002725E0"/>
    <w:rsid w:val="00273070"/>
    <w:rsid w:val="0027397D"/>
    <w:rsid w:val="00273B21"/>
    <w:rsid w:val="0027483F"/>
    <w:rsid w:val="002876FE"/>
    <w:rsid w:val="00293893"/>
    <w:rsid w:val="002946D2"/>
    <w:rsid w:val="002B43AC"/>
    <w:rsid w:val="002B52BB"/>
    <w:rsid w:val="002B7BB1"/>
    <w:rsid w:val="002C009B"/>
    <w:rsid w:val="002C1E29"/>
    <w:rsid w:val="002E0459"/>
    <w:rsid w:val="002E467C"/>
    <w:rsid w:val="002E4B9C"/>
    <w:rsid w:val="002E5076"/>
    <w:rsid w:val="002F2C31"/>
    <w:rsid w:val="002F403E"/>
    <w:rsid w:val="002F48D1"/>
    <w:rsid w:val="002F4D55"/>
    <w:rsid w:val="002F7FE5"/>
    <w:rsid w:val="00314107"/>
    <w:rsid w:val="00314859"/>
    <w:rsid w:val="003153A6"/>
    <w:rsid w:val="00325507"/>
    <w:rsid w:val="00325E29"/>
    <w:rsid w:val="003273CD"/>
    <w:rsid w:val="00346DFC"/>
    <w:rsid w:val="00347703"/>
    <w:rsid w:val="00347E72"/>
    <w:rsid w:val="0035186D"/>
    <w:rsid w:val="00380841"/>
    <w:rsid w:val="00380CC9"/>
    <w:rsid w:val="00381002"/>
    <w:rsid w:val="00394333"/>
    <w:rsid w:val="003B4B73"/>
    <w:rsid w:val="003C6C93"/>
    <w:rsid w:val="003D3A2C"/>
    <w:rsid w:val="003D5FF7"/>
    <w:rsid w:val="003E5F12"/>
    <w:rsid w:val="0040471C"/>
    <w:rsid w:val="0040564E"/>
    <w:rsid w:val="00413494"/>
    <w:rsid w:val="00417F16"/>
    <w:rsid w:val="00420B24"/>
    <w:rsid w:val="004214A4"/>
    <w:rsid w:val="004227B4"/>
    <w:rsid w:val="0042416F"/>
    <w:rsid w:val="00425937"/>
    <w:rsid w:val="00425CE7"/>
    <w:rsid w:val="0043179F"/>
    <w:rsid w:val="00433936"/>
    <w:rsid w:val="0043670E"/>
    <w:rsid w:val="004372D1"/>
    <w:rsid w:val="00440976"/>
    <w:rsid w:val="00441AA0"/>
    <w:rsid w:val="004449CD"/>
    <w:rsid w:val="004463BF"/>
    <w:rsid w:val="00451E96"/>
    <w:rsid w:val="00454395"/>
    <w:rsid w:val="00456B8A"/>
    <w:rsid w:val="004663C2"/>
    <w:rsid w:val="0046692C"/>
    <w:rsid w:val="004762A6"/>
    <w:rsid w:val="00481185"/>
    <w:rsid w:val="004922D9"/>
    <w:rsid w:val="004A0E26"/>
    <w:rsid w:val="004B71ED"/>
    <w:rsid w:val="004C37FB"/>
    <w:rsid w:val="004C6D78"/>
    <w:rsid w:val="004C76F7"/>
    <w:rsid w:val="004E7A8C"/>
    <w:rsid w:val="0050575A"/>
    <w:rsid w:val="00510B48"/>
    <w:rsid w:val="005131DF"/>
    <w:rsid w:val="00515173"/>
    <w:rsid w:val="0051754B"/>
    <w:rsid w:val="00525924"/>
    <w:rsid w:val="00530C80"/>
    <w:rsid w:val="005310F2"/>
    <w:rsid w:val="00534BA1"/>
    <w:rsid w:val="00541FE9"/>
    <w:rsid w:val="00542333"/>
    <w:rsid w:val="005448A2"/>
    <w:rsid w:val="005452DF"/>
    <w:rsid w:val="005473AE"/>
    <w:rsid w:val="00547DAE"/>
    <w:rsid w:val="00551AB3"/>
    <w:rsid w:val="00552068"/>
    <w:rsid w:val="00561651"/>
    <w:rsid w:val="00567842"/>
    <w:rsid w:val="00571D93"/>
    <w:rsid w:val="005753C3"/>
    <w:rsid w:val="00575549"/>
    <w:rsid w:val="00577B50"/>
    <w:rsid w:val="005822E5"/>
    <w:rsid w:val="00584A9B"/>
    <w:rsid w:val="00584A9D"/>
    <w:rsid w:val="0059302F"/>
    <w:rsid w:val="005935B6"/>
    <w:rsid w:val="00595132"/>
    <w:rsid w:val="005952BB"/>
    <w:rsid w:val="005958F4"/>
    <w:rsid w:val="00597461"/>
    <w:rsid w:val="005A16CB"/>
    <w:rsid w:val="005A174B"/>
    <w:rsid w:val="005B08C8"/>
    <w:rsid w:val="005B6E85"/>
    <w:rsid w:val="005C1479"/>
    <w:rsid w:val="005D156F"/>
    <w:rsid w:val="005D5447"/>
    <w:rsid w:val="005D6641"/>
    <w:rsid w:val="005D6FA1"/>
    <w:rsid w:val="005E0E4F"/>
    <w:rsid w:val="005E37C2"/>
    <w:rsid w:val="005F1B77"/>
    <w:rsid w:val="005F74DB"/>
    <w:rsid w:val="00601A80"/>
    <w:rsid w:val="006035F7"/>
    <w:rsid w:val="00604A58"/>
    <w:rsid w:val="00605E73"/>
    <w:rsid w:val="006079AD"/>
    <w:rsid w:val="00613895"/>
    <w:rsid w:val="00617F74"/>
    <w:rsid w:val="00632437"/>
    <w:rsid w:val="006336EC"/>
    <w:rsid w:val="00642D04"/>
    <w:rsid w:val="006500F7"/>
    <w:rsid w:val="00650918"/>
    <w:rsid w:val="006524AC"/>
    <w:rsid w:val="0065303D"/>
    <w:rsid w:val="006539C2"/>
    <w:rsid w:val="0066030F"/>
    <w:rsid w:val="006639EA"/>
    <w:rsid w:val="00663FBE"/>
    <w:rsid w:val="006728DC"/>
    <w:rsid w:val="006758ED"/>
    <w:rsid w:val="00675C4A"/>
    <w:rsid w:val="006778E4"/>
    <w:rsid w:val="0068264A"/>
    <w:rsid w:val="0068322E"/>
    <w:rsid w:val="00687D0D"/>
    <w:rsid w:val="006959AB"/>
    <w:rsid w:val="00695E7E"/>
    <w:rsid w:val="006A6587"/>
    <w:rsid w:val="006A71B8"/>
    <w:rsid w:val="006B24FD"/>
    <w:rsid w:val="006D1C2B"/>
    <w:rsid w:val="006D3DC9"/>
    <w:rsid w:val="006E2845"/>
    <w:rsid w:val="006E2C34"/>
    <w:rsid w:val="006E3BC5"/>
    <w:rsid w:val="006F0556"/>
    <w:rsid w:val="006F51B8"/>
    <w:rsid w:val="006F7FA1"/>
    <w:rsid w:val="00703A77"/>
    <w:rsid w:val="00724AD1"/>
    <w:rsid w:val="007258A0"/>
    <w:rsid w:val="00733C9A"/>
    <w:rsid w:val="00741641"/>
    <w:rsid w:val="00750862"/>
    <w:rsid w:val="00752838"/>
    <w:rsid w:val="00753186"/>
    <w:rsid w:val="00753941"/>
    <w:rsid w:val="0075441F"/>
    <w:rsid w:val="00755CF0"/>
    <w:rsid w:val="00762561"/>
    <w:rsid w:val="00763900"/>
    <w:rsid w:val="00766A9F"/>
    <w:rsid w:val="0076778F"/>
    <w:rsid w:val="00772780"/>
    <w:rsid w:val="00775EFC"/>
    <w:rsid w:val="00776E85"/>
    <w:rsid w:val="00783F90"/>
    <w:rsid w:val="00785335"/>
    <w:rsid w:val="007866E2"/>
    <w:rsid w:val="0079041C"/>
    <w:rsid w:val="00794DDE"/>
    <w:rsid w:val="00794F91"/>
    <w:rsid w:val="00795F91"/>
    <w:rsid w:val="007A104E"/>
    <w:rsid w:val="007A2716"/>
    <w:rsid w:val="007A69E4"/>
    <w:rsid w:val="007B008D"/>
    <w:rsid w:val="007B044E"/>
    <w:rsid w:val="007B0984"/>
    <w:rsid w:val="007B3114"/>
    <w:rsid w:val="007B3664"/>
    <w:rsid w:val="007B64A3"/>
    <w:rsid w:val="007C2A4A"/>
    <w:rsid w:val="007C6A32"/>
    <w:rsid w:val="007D14CF"/>
    <w:rsid w:val="007D583E"/>
    <w:rsid w:val="007D5C31"/>
    <w:rsid w:val="007F33DB"/>
    <w:rsid w:val="008021E0"/>
    <w:rsid w:val="008065FD"/>
    <w:rsid w:val="008156B8"/>
    <w:rsid w:val="00815C7E"/>
    <w:rsid w:val="00820E8E"/>
    <w:rsid w:val="008210CD"/>
    <w:rsid w:val="00822EE7"/>
    <w:rsid w:val="00823C6E"/>
    <w:rsid w:val="008427FD"/>
    <w:rsid w:val="0085097C"/>
    <w:rsid w:val="008536C6"/>
    <w:rsid w:val="00854A5A"/>
    <w:rsid w:val="00856A8B"/>
    <w:rsid w:val="00872CE1"/>
    <w:rsid w:val="00874D6A"/>
    <w:rsid w:val="00876A62"/>
    <w:rsid w:val="008776ED"/>
    <w:rsid w:val="0088166D"/>
    <w:rsid w:val="0088385A"/>
    <w:rsid w:val="00885F05"/>
    <w:rsid w:val="00895714"/>
    <w:rsid w:val="008A112B"/>
    <w:rsid w:val="008A1D4A"/>
    <w:rsid w:val="008A2C87"/>
    <w:rsid w:val="008B1131"/>
    <w:rsid w:val="008B38A1"/>
    <w:rsid w:val="008B3920"/>
    <w:rsid w:val="008C5351"/>
    <w:rsid w:val="008C5D90"/>
    <w:rsid w:val="008D11E2"/>
    <w:rsid w:val="008D57EE"/>
    <w:rsid w:val="008E1CC7"/>
    <w:rsid w:val="008E565F"/>
    <w:rsid w:val="009127BA"/>
    <w:rsid w:val="009150B5"/>
    <w:rsid w:val="00915869"/>
    <w:rsid w:val="00926412"/>
    <w:rsid w:val="00930217"/>
    <w:rsid w:val="00935CAA"/>
    <w:rsid w:val="00936742"/>
    <w:rsid w:val="0094261C"/>
    <w:rsid w:val="009527C9"/>
    <w:rsid w:val="0096440F"/>
    <w:rsid w:val="00967898"/>
    <w:rsid w:val="009719A4"/>
    <w:rsid w:val="009839D0"/>
    <w:rsid w:val="00983AC7"/>
    <w:rsid w:val="00983D85"/>
    <w:rsid w:val="00987252"/>
    <w:rsid w:val="00990597"/>
    <w:rsid w:val="00991CB5"/>
    <w:rsid w:val="009A1E16"/>
    <w:rsid w:val="009A4CBE"/>
    <w:rsid w:val="009A5873"/>
    <w:rsid w:val="009B0E3B"/>
    <w:rsid w:val="009B203C"/>
    <w:rsid w:val="009B3644"/>
    <w:rsid w:val="009C728D"/>
    <w:rsid w:val="009D5DCB"/>
    <w:rsid w:val="009E32BE"/>
    <w:rsid w:val="009E410D"/>
    <w:rsid w:val="009F6345"/>
    <w:rsid w:val="00A043D4"/>
    <w:rsid w:val="00A066FD"/>
    <w:rsid w:val="00A10108"/>
    <w:rsid w:val="00A13E1A"/>
    <w:rsid w:val="00A1549C"/>
    <w:rsid w:val="00A20026"/>
    <w:rsid w:val="00A2509F"/>
    <w:rsid w:val="00A2778A"/>
    <w:rsid w:val="00A33AEA"/>
    <w:rsid w:val="00A371AC"/>
    <w:rsid w:val="00A45482"/>
    <w:rsid w:val="00A45751"/>
    <w:rsid w:val="00A45FAB"/>
    <w:rsid w:val="00A469E6"/>
    <w:rsid w:val="00A665E2"/>
    <w:rsid w:val="00A75AE1"/>
    <w:rsid w:val="00A81AC9"/>
    <w:rsid w:val="00A866B2"/>
    <w:rsid w:val="00A92E03"/>
    <w:rsid w:val="00AC2CB0"/>
    <w:rsid w:val="00AD047F"/>
    <w:rsid w:val="00AD2D1A"/>
    <w:rsid w:val="00AE04A3"/>
    <w:rsid w:val="00AE0DBF"/>
    <w:rsid w:val="00AF1BDD"/>
    <w:rsid w:val="00AF7AC4"/>
    <w:rsid w:val="00B02A2B"/>
    <w:rsid w:val="00B056E2"/>
    <w:rsid w:val="00B240C7"/>
    <w:rsid w:val="00B25652"/>
    <w:rsid w:val="00B30757"/>
    <w:rsid w:val="00B32FC6"/>
    <w:rsid w:val="00B5019C"/>
    <w:rsid w:val="00B52899"/>
    <w:rsid w:val="00B621B6"/>
    <w:rsid w:val="00B624F8"/>
    <w:rsid w:val="00B63D09"/>
    <w:rsid w:val="00B65EE1"/>
    <w:rsid w:val="00B66DEC"/>
    <w:rsid w:val="00B70526"/>
    <w:rsid w:val="00B762D9"/>
    <w:rsid w:val="00B80BB9"/>
    <w:rsid w:val="00B81458"/>
    <w:rsid w:val="00B82CAA"/>
    <w:rsid w:val="00B857EE"/>
    <w:rsid w:val="00BA02BA"/>
    <w:rsid w:val="00BA02CF"/>
    <w:rsid w:val="00BA3BF8"/>
    <w:rsid w:val="00BC593D"/>
    <w:rsid w:val="00BC771A"/>
    <w:rsid w:val="00BD1113"/>
    <w:rsid w:val="00BD4A93"/>
    <w:rsid w:val="00BE07AC"/>
    <w:rsid w:val="00BE183C"/>
    <w:rsid w:val="00BE1FBA"/>
    <w:rsid w:val="00BF1B2E"/>
    <w:rsid w:val="00BF2D1D"/>
    <w:rsid w:val="00BF3046"/>
    <w:rsid w:val="00BF4C61"/>
    <w:rsid w:val="00BF5673"/>
    <w:rsid w:val="00C02934"/>
    <w:rsid w:val="00C0341C"/>
    <w:rsid w:val="00C035E7"/>
    <w:rsid w:val="00C049BF"/>
    <w:rsid w:val="00C15C8E"/>
    <w:rsid w:val="00C21346"/>
    <w:rsid w:val="00C26256"/>
    <w:rsid w:val="00C3563F"/>
    <w:rsid w:val="00C3696D"/>
    <w:rsid w:val="00C444A9"/>
    <w:rsid w:val="00C450D3"/>
    <w:rsid w:val="00C46F74"/>
    <w:rsid w:val="00C615EA"/>
    <w:rsid w:val="00C64254"/>
    <w:rsid w:val="00C72BDC"/>
    <w:rsid w:val="00C81BC5"/>
    <w:rsid w:val="00C90E2D"/>
    <w:rsid w:val="00C91214"/>
    <w:rsid w:val="00C92188"/>
    <w:rsid w:val="00CB1C6C"/>
    <w:rsid w:val="00CB7E61"/>
    <w:rsid w:val="00CC1036"/>
    <w:rsid w:val="00CD2C85"/>
    <w:rsid w:val="00CD4B15"/>
    <w:rsid w:val="00CE183C"/>
    <w:rsid w:val="00CF6E82"/>
    <w:rsid w:val="00D017B0"/>
    <w:rsid w:val="00D03B83"/>
    <w:rsid w:val="00D07612"/>
    <w:rsid w:val="00D16DD0"/>
    <w:rsid w:val="00D179F5"/>
    <w:rsid w:val="00D20E9D"/>
    <w:rsid w:val="00D2128A"/>
    <w:rsid w:val="00D27585"/>
    <w:rsid w:val="00D42FB4"/>
    <w:rsid w:val="00D463A5"/>
    <w:rsid w:val="00D60D92"/>
    <w:rsid w:val="00D61BBF"/>
    <w:rsid w:val="00D653AC"/>
    <w:rsid w:val="00D65BB4"/>
    <w:rsid w:val="00D8542F"/>
    <w:rsid w:val="00D97CB8"/>
    <w:rsid w:val="00DA0665"/>
    <w:rsid w:val="00DA06F4"/>
    <w:rsid w:val="00DA2E6C"/>
    <w:rsid w:val="00DB117A"/>
    <w:rsid w:val="00DB169D"/>
    <w:rsid w:val="00DB3162"/>
    <w:rsid w:val="00DB376E"/>
    <w:rsid w:val="00DB5240"/>
    <w:rsid w:val="00DC1155"/>
    <w:rsid w:val="00DC4189"/>
    <w:rsid w:val="00DD194C"/>
    <w:rsid w:val="00DF2D7C"/>
    <w:rsid w:val="00E02463"/>
    <w:rsid w:val="00E0798C"/>
    <w:rsid w:val="00E11668"/>
    <w:rsid w:val="00E179DB"/>
    <w:rsid w:val="00E24F76"/>
    <w:rsid w:val="00E26B36"/>
    <w:rsid w:val="00E3031D"/>
    <w:rsid w:val="00E33E36"/>
    <w:rsid w:val="00E34BA2"/>
    <w:rsid w:val="00E57687"/>
    <w:rsid w:val="00E60E3F"/>
    <w:rsid w:val="00E622F7"/>
    <w:rsid w:val="00E649A2"/>
    <w:rsid w:val="00E74A00"/>
    <w:rsid w:val="00E75623"/>
    <w:rsid w:val="00E76531"/>
    <w:rsid w:val="00E84D19"/>
    <w:rsid w:val="00E9046E"/>
    <w:rsid w:val="00EA0A51"/>
    <w:rsid w:val="00EA2712"/>
    <w:rsid w:val="00EB135B"/>
    <w:rsid w:val="00EB47DD"/>
    <w:rsid w:val="00EC0A71"/>
    <w:rsid w:val="00EC5735"/>
    <w:rsid w:val="00EC57CE"/>
    <w:rsid w:val="00ED2E98"/>
    <w:rsid w:val="00ED2EA6"/>
    <w:rsid w:val="00ED3418"/>
    <w:rsid w:val="00ED44CA"/>
    <w:rsid w:val="00ED4839"/>
    <w:rsid w:val="00ED6210"/>
    <w:rsid w:val="00EE03C3"/>
    <w:rsid w:val="00EE27ED"/>
    <w:rsid w:val="00F01174"/>
    <w:rsid w:val="00F01DA6"/>
    <w:rsid w:val="00F03EA0"/>
    <w:rsid w:val="00F06346"/>
    <w:rsid w:val="00F06377"/>
    <w:rsid w:val="00F157D3"/>
    <w:rsid w:val="00F15E57"/>
    <w:rsid w:val="00F24DF9"/>
    <w:rsid w:val="00F32DCF"/>
    <w:rsid w:val="00F33C16"/>
    <w:rsid w:val="00F4084B"/>
    <w:rsid w:val="00F4091D"/>
    <w:rsid w:val="00F420CA"/>
    <w:rsid w:val="00F442C1"/>
    <w:rsid w:val="00F446A6"/>
    <w:rsid w:val="00F451A8"/>
    <w:rsid w:val="00F46FCD"/>
    <w:rsid w:val="00F52843"/>
    <w:rsid w:val="00F61965"/>
    <w:rsid w:val="00F67DB3"/>
    <w:rsid w:val="00F67E65"/>
    <w:rsid w:val="00F83D71"/>
    <w:rsid w:val="00F9096B"/>
    <w:rsid w:val="00F9271E"/>
    <w:rsid w:val="00F943B0"/>
    <w:rsid w:val="00FA078E"/>
    <w:rsid w:val="00FB5355"/>
    <w:rsid w:val="00FC0984"/>
    <w:rsid w:val="00FC0A55"/>
    <w:rsid w:val="00FC3A3B"/>
    <w:rsid w:val="00FC3D23"/>
    <w:rsid w:val="00FC40FA"/>
    <w:rsid w:val="00FC5EBF"/>
    <w:rsid w:val="00FC7DBA"/>
    <w:rsid w:val="00FD01CF"/>
    <w:rsid w:val="00FD1039"/>
    <w:rsid w:val="00FD25E8"/>
    <w:rsid w:val="00FD4E2D"/>
    <w:rsid w:val="00FD587A"/>
    <w:rsid w:val="00FE39DF"/>
    <w:rsid w:val="00FE624E"/>
    <w:rsid w:val="00FE6591"/>
    <w:rsid w:val="00FF3A37"/>
    <w:rsid w:val="3A347F09"/>
    <w:rsid w:val="60173C14"/>
    <w:rsid w:val="61621049"/>
    <w:rsid w:val="68974407"/>
    <w:rsid w:val="690340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paragraph" w:styleId="3">
    <w:name w:val="heading 2"/>
    <w:basedOn w:val="1"/>
    <w:next w:val="4"/>
    <w:link w:val="21"/>
    <w:qFormat/>
    <w:uiPriority w:val="99"/>
    <w:pPr>
      <w:widowControl/>
      <w:tabs>
        <w:tab w:val="left" w:pos="576"/>
      </w:tabs>
      <w:autoSpaceDE w:val="0"/>
      <w:autoSpaceDN w:val="0"/>
      <w:spacing w:after="120"/>
      <w:outlineLvl w:val="1"/>
    </w:pPr>
    <w:rPr>
      <w:rFonts w:ascii="宋体" w:cs="宋体"/>
      <w:color w:val="000000"/>
      <w:kern w:val="0"/>
      <w:sz w:val="24"/>
    </w:rPr>
  </w:style>
  <w:style w:type="character" w:default="1" w:styleId="16">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360" w:lineRule="atLeast"/>
      <w:ind w:firstLine="420"/>
      <w:jc w:val="left"/>
      <w:textAlignment w:val="baseline"/>
    </w:pPr>
    <w:rPr>
      <w:kern w:val="0"/>
      <w:sz w:val="24"/>
      <w:szCs w:val="20"/>
    </w:rPr>
  </w:style>
  <w:style w:type="paragraph" w:styleId="5">
    <w:name w:val="annotation text"/>
    <w:basedOn w:val="1"/>
    <w:link w:val="29"/>
    <w:semiHidden/>
    <w:qFormat/>
    <w:uiPriority w:val="99"/>
    <w:pPr>
      <w:jc w:val="left"/>
    </w:pPr>
    <w:rPr>
      <w:rFonts w:ascii="宋体" w:eastAsia="方正报宋简体"/>
      <w:sz w:val="24"/>
      <w:szCs w:val="20"/>
    </w:rPr>
  </w:style>
  <w:style w:type="paragraph" w:styleId="6">
    <w:name w:val="Body Text"/>
    <w:basedOn w:val="1"/>
    <w:link w:val="19"/>
    <w:unhideWhenUsed/>
    <w:qFormat/>
    <w:uiPriority w:val="0"/>
    <w:pPr>
      <w:spacing w:after="120"/>
    </w:pPr>
    <w:rPr>
      <w:szCs w:val="20"/>
    </w:rPr>
  </w:style>
  <w:style w:type="paragraph" w:styleId="7">
    <w:name w:val="Body Text Indent"/>
    <w:basedOn w:val="1"/>
    <w:link w:val="26"/>
    <w:semiHidden/>
    <w:unhideWhenUsed/>
    <w:qFormat/>
    <w:uiPriority w:val="99"/>
    <w:pPr>
      <w:spacing w:after="120"/>
      <w:ind w:left="420" w:leftChars="200"/>
    </w:pPr>
  </w:style>
  <w:style w:type="paragraph" w:styleId="8">
    <w:name w:val="Balloon Text"/>
    <w:basedOn w:val="1"/>
    <w:link w:val="33"/>
    <w:semiHidden/>
    <w:unhideWhenUsed/>
    <w:qFormat/>
    <w:uiPriority w:val="99"/>
    <w:rPr>
      <w:sz w:val="18"/>
      <w:szCs w:val="18"/>
    </w:rPr>
  </w:style>
  <w:style w:type="paragraph" w:styleId="9">
    <w:name w:val="footer"/>
    <w:link w:val="22"/>
    <w:unhideWhenUsed/>
    <w:qFormat/>
    <w:uiPriority w:val="0"/>
    <w:pPr>
      <w:widowControl w:val="0"/>
      <w:tabs>
        <w:tab w:val="center" w:pos="4153"/>
        <w:tab w:val="right" w:pos="8306"/>
      </w:tabs>
      <w:snapToGrid w:val="0"/>
    </w:pPr>
    <w:rPr>
      <w:rFonts w:ascii="Times New Roman" w:hAnsi="Times New Roman" w:eastAsia="宋体" w:cs="Times New Roman"/>
      <w:sz w:val="18"/>
      <w:szCs w:val="18"/>
      <w:lang w:val="en-US" w:eastAsia="zh-CN" w:bidi="ar-SA"/>
    </w:rPr>
  </w:style>
  <w:style w:type="paragraph" w:styleId="10">
    <w:name w:val="header"/>
    <w:basedOn w:val="1"/>
    <w:link w:val="23"/>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525"/>
        <w:tab w:val="right" w:leader="dot" w:pos="8890"/>
      </w:tabs>
      <w:autoSpaceDE w:val="0"/>
      <w:autoSpaceDN w:val="0"/>
      <w:spacing w:before="120" w:after="120" w:line="360" w:lineRule="auto"/>
      <w:jc w:val="left"/>
    </w:pPr>
    <w:rPr>
      <w:rFonts w:ascii="宋体" w:hAnsi="宋体" w:cs="宋体"/>
      <w:caps/>
      <w:color w:val="000000"/>
      <w:sz w:val="24"/>
    </w:rPr>
  </w:style>
  <w:style w:type="paragraph" w:styleId="12">
    <w:name w:val="Body Text 2"/>
    <w:basedOn w:val="1"/>
    <w:link w:val="28"/>
    <w:unhideWhenUsed/>
    <w:qFormat/>
    <w:uiPriority w:val="99"/>
    <w:pPr>
      <w:spacing w:after="120" w:line="480" w:lineRule="auto"/>
    </w:pPr>
  </w:style>
  <w:style w:type="paragraph" w:styleId="13">
    <w:name w:val="Normal (Web)"/>
    <w:basedOn w:val="1"/>
    <w:unhideWhenUsed/>
    <w:uiPriority w:val="99"/>
    <w:pPr>
      <w:jc w:val="left"/>
    </w:pPr>
    <w:rPr>
      <w:rFonts w:ascii="微软雅黑" w:hAnsi="微软雅黑" w:eastAsia="微软雅黑"/>
      <w:kern w:val="0"/>
      <w:sz w:val="24"/>
    </w:rPr>
  </w:style>
  <w:style w:type="paragraph" w:styleId="14">
    <w:name w:val="Body Text First Indent 2"/>
    <w:basedOn w:val="7"/>
    <w:link w:val="27"/>
    <w:unhideWhenUsed/>
    <w:qFormat/>
    <w:uiPriority w:val="0"/>
    <w:pPr>
      <w:adjustRightInd w:val="0"/>
      <w:spacing w:line="360" w:lineRule="atLeast"/>
      <w:ind w:firstLine="420" w:firstLineChars="200"/>
      <w:jc w:val="left"/>
      <w:textAlignment w:val="baseline"/>
    </w:pPr>
    <w:rPr>
      <w:kern w:val="0"/>
      <w:sz w:val="24"/>
      <w:szCs w:val="20"/>
    </w:rPr>
  </w:style>
  <w:style w:type="character" w:styleId="17">
    <w:name w:val="page number"/>
    <w:unhideWhenUsed/>
    <w:qFormat/>
    <w:uiPriority w:val="0"/>
  </w:style>
  <w:style w:type="character" w:styleId="18">
    <w:name w:val="Hyperlink"/>
    <w:basedOn w:val="16"/>
    <w:unhideWhenUsed/>
    <w:qFormat/>
    <w:uiPriority w:val="99"/>
    <w:rPr>
      <w:color w:val="296FBE"/>
      <w:u w:val="none"/>
    </w:rPr>
  </w:style>
  <w:style w:type="character" w:customStyle="1" w:styleId="19">
    <w:name w:val="正文文本 Char"/>
    <w:basedOn w:val="16"/>
    <w:link w:val="6"/>
    <w:uiPriority w:val="99"/>
    <w:rPr>
      <w:rFonts w:ascii="Times New Roman" w:hAnsi="Times New Roman" w:eastAsia="宋体" w:cs="Times New Roman"/>
      <w:szCs w:val="20"/>
    </w:rPr>
  </w:style>
  <w:style w:type="character" w:customStyle="1" w:styleId="20">
    <w:name w:val="标题 1 Char"/>
    <w:basedOn w:val="16"/>
    <w:link w:val="2"/>
    <w:qFormat/>
    <w:uiPriority w:val="99"/>
    <w:rPr>
      <w:rFonts w:ascii="Courier New" w:hAnsi="Courier New" w:eastAsia="Courier New" w:cs="Courier New"/>
      <w:b/>
      <w:color w:val="000000"/>
      <w:kern w:val="44"/>
      <w:sz w:val="44"/>
      <w:szCs w:val="24"/>
      <w:lang w:eastAsia="en-US" w:bidi="en-US"/>
    </w:rPr>
  </w:style>
  <w:style w:type="character" w:customStyle="1" w:styleId="21">
    <w:name w:val="标题 2 Char"/>
    <w:basedOn w:val="16"/>
    <w:link w:val="3"/>
    <w:uiPriority w:val="99"/>
    <w:rPr>
      <w:rFonts w:ascii="宋体" w:hAnsi="Times New Roman" w:eastAsia="宋体" w:cs="宋体"/>
      <w:color w:val="000000"/>
      <w:sz w:val="24"/>
      <w:szCs w:val="24"/>
    </w:rPr>
  </w:style>
  <w:style w:type="character" w:customStyle="1" w:styleId="22">
    <w:name w:val="页脚 Char"/>
    <w:basedOn w:val="16"/>
    <w:link w:val="9"/>
    <w:uiPriority w:val="0"/>
    <w:rPr>
      <w:rFonts w:ascii="Times New Roman" w:hAnsi="Times New Roman" w:eastAsia="宋体" w:cs="Times New Roman"/>
      <w:kern w:val="0"/>
      <w:sz w:val="18"/>
      <w:szCs w:val="18"/>
    </w:rPr>
  </w:style>
  <w:style w:type="character" w:customStyle="1" w:styleId="23">
    <w:name w:val="页眉 Char"/>
    <w:basedOn w:val="16"/>
    <w:link w:val="10"/>
    <w:uiPriority w:val="0"/>
    <w:rPr>
      <w:rFonts w:ascii="Times New Roman" w:hAnsi="Times New Roman" w:eastAsia="宋体" w:cs="Times New Roman"/>
      <w:sz w:val="18"/>
      <w:szCs w:val="18"/>
    </w:rPr>
  </w:style>
  <w:style w:type="paragraph" w:styleId="24">
    <w:name w:val="List Paragraph"/>
    <w:basedOn w:val="1"/>
    <w:qFormat/>
    <w:uiPriority w:val="1"/>
    <w:pPr>
      <w:ind w:firstLine="420" w:firstLineChars="200"/>
    </w:pPr>
  </w:style>
  <w:style w:type="paragraph" w:customStyle="1" w:styleId="2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
    <w:name w:val="正文文本缩进 Char"/>
    <w:basedOn w:val="16"/>
    <w:link w:val="7"/>
    <w:semiHidden/>
    <w:qFormat/>
    <w:uiPriority w:val="99"/>
    <w:rPr>
      <w:rFonts w:ascii="Times New Roman" w:hAnsi="Times New Roman" w:eastAsia="宋体" w:cs="Times New Roman"/>
      <w:kern w:val="2"/>
      <w:sz w:val="21"/>
      <w:szCs w:val="24"/>
    </w:rPr>
  </w:style>
  <w:style w:type="character" w:customStyle="1" w:styleId="27">
    <w:name w:val="正文首行缩进 2 Char"/>
    <w:basedOn w:val="26"/>
    <w:link w:val="14"/>
    <w:qFormat/>
    <w:uiPriority w:val="0"/>
    <w:rPr>
      <w:sz w:val="24"/>
    </w:rPr>
  </w:style>
  <w:style w:type="character" w:customStyle="1" w:styleId="28">
    <w:name w:val="正文文本 2 Char"/>
    <w:basedOn w:val="16"/>
    <w:link w:val="12"/>
    <w:qFormat/>
    <w:uiPriority w:val="99"/>
    <w:rPr>
      <w:rFonts w:ascii="Times New Roman" w:hAnsi="Times New Roman" w:eastAsia="宋体" w:cs="Times New Roman"/>
      <w:kern w:val="2"/>
      <w:sz w:val="21"/>
      <w:szCs w:val="24"/>
    </w:rPr>
  </w:style>
  <w:style w:type="character" w:customStyle="1" w:styleId="29">
    <w:name w:val="批注文字 Char"/>
    <w:basedOn w:val="16"/>
    <w:link w:val="5"/>
    <w:semiHidden/>
    <w:qFormat/>
    <w:uiPriority w:val="99"/>
    <w:rPr>
      <w:rFonts w:ascii="宋体" w:hAnsi="Times New Roman" w:eastAsia="方正报宋简体" w:cs="Times New Roman"/>
      <w:kern w:val="2"/>
      <w:sz w:val="24"/>
    </w:rPr>
  </w:style>
  <w:style w:type="paragraph" w:customStyle="1" w:styleId="30">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1">
    <w:name w:val="正文文本_"/>
    <w:basedOn w:val="16"/>
    <w:link w:val="32"/>
    <w:qFormat/>
    <w:uiPriority w:val="0"/>
    <w:rPr>
      <w:rFonts w:ascii="宋体" w:hAnsi="宋体" w:eastAsia="宋体" w:cs="宋体"/>
      <w:lang w:val="zh-CN" w:bidi="zh-CN"/>
    </w:rPr>
  </w:style>
  <w:style w:type="paragraph" w:customStyle="1" w:styleId="32">
    <w:name w:val="正文文本1"/>
    <w:basedOn w:val="1"/>
    <w:link w:val="31"/>
    <w:qFormat/>
    <w:uiPriority w:val="0"/>
    <w:pPr>
      <w:spacing w:line="420" w:lineRule="auto"/>
      <w:ind w:firstLine="400"/>
      <w:jc w:val="left"/>
    </w:pPr>
    <w:rPr>
      <w:rFonts w:ascii="宋体" w:hAnsi="宋体" w:cs="宋体"/>
      <w:kern w:val="0"/>
      <w:sz w:val="20"/>
      <w:szCs w:val="20"/>
      <w:lang w:val="zh-CN" w:bidi="zh-CN"/>
    </w:rPr>
  </w:style>
  <w:style w:type="character" w:customStyle="1" w:styleId="33">
    <w:name w:val="批注框文本 Char"/>
    <w:basedOn w:val="16"/>
    <w:link w:val="8"/>
    <w:semiHidden/>
    <w:qFormat/>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9</Pages>
  <Words>4400</Words>
  <Characters>5046</Characters>
  <Lines>45</Lines>
  <Paragraphs>12</Paragraphs>
  <TotalTime>0</TotalTime>
  <ScaleCrop>false</ScaleCrop>
  <LinksUpToDate>false</LinksUpToDate>
  <CharactersWithSpaces>5581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2024-11-22T01:10:00Z</dcterms:created>
  <dc:creator>x</dc:creator>
  <cp:lastModifiedBy>好人非法</cp:lastModifiedBy>
  <dcterms:modified xsi:type="dcterms:W3CDTF">2024-11-22T07:01:16Z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BB83A0F9CCBE4A2EBE42C938570EA09B_13</vt:lpwstr>
  </property>
</Properties>
</file>